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Cambria" w:cs="Cambria" w:eastAsia="Cambria" w:hAnsi="Cambria"/>
          <w:b w:val="1"/>
          <w:bCs w:val="1"/>
          <w:sz w:val="36"/>
          <w:szCs w:val="36"/>
        </w:rPr>
      </w:pPr>
      <w:r w:rsidDel="00000000" w:rsidR="00000000" w:rsidRPr="00000000">
        <w:rPr>
          <w:rFonts w:ascii="Cambria" w:cs="Cambria" w:eastAsia="Cambria" w:hAnsi="Cambria"/>
          <w:b w:val="1"/>
          <w:bCs w:val="1"/>
          <w:sz w:val="36"/>
          <w:szCs w:val="36"/>
          <w:rtl w:val="0"/>
        </w:rPr>
        <w:t xml:space="preserve"> </w:t>
      </w:r>
      <w:r w:rsidDel="00000000" w:rsidR="00000000" w:rsidRPr="00000000">
        <w:rPr>
          <w:rFonts w:ascii="Cambria" w:cs="Cambria" w:eastAsia="Cambria" w:hAnsi="Cambria"/>
          <w:b w:val="1"/>
          <w:bCs w:val="1"/>
          <w:sz w:val="36"/>
          <w:szCs w:val="36"/>
        </w:rPr>
        <w:drawing>
          <wp:inline distB="114300" distT="114300" distL="114300" distR="114300">
            <wp:extent cx="1752600" cy="1752600"/>
            <wp:effectExtent b="0" l="0" r="0" t="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752600" cy="1752600"/>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jc w:val="center"/>
        <w:rPr>
          <w:rFonts w:ascii="Cambria" w:cs="Cambria" w:eastAsia="Cambria" w:hAnsi="Cambria"/>
          <w:b w:val="1"/>
          <w:bCs w:val="1"/>
          <w:sz w:val="36"/>
          <w:szCs w:val="36"/>
        </w:rPr>
      </w:pPr>
      <w:r w:rsidDel="00000000" w:rsidR="00000000" w:rsidRPr="00000000">
        <w:rPr>
          <w:rFonts w:ascii="Cambria" w:cs="Cambria" w:eastAsia="Cambria" w:hAnsi="Cambria"/>
          <w:b w:val="1"/>
          <w:bCs w:val="1"/>
          <w:sz w:val="36"/>
          <w:szCs w:val="36"/>
          <w:rtl w:val="0"/>
        </w:rPr>
        <w:t xml:space="preserve">Senate Resolution No. 2025/2026-001</w:t>
      </w:r>
    </w:p>
    <w:p w:rsidR="00000000" w:rsidDel="00000000" w:rsidP="00000000" w:rsidRDefault="00000000" w:rsidRPr="00000000" w14:paraId="00000003">
      <w:pPr>
        <w:jc w:val="center"/>
        <w:rPr>
          <w:rFonts w:ascii="Cambria" w:cs="Cambria" w:eastAsia="Cambria" w:hAnsi="Cambria"/>
          <w:b w:val="1"/>
          <w:bCs w:val="1"/>
          <w:i w:val="1"/>
          <w:iCs w:val="1"/>
          <w:sz w:val="28"/>
          <w:szCs w:val="28"/>
        </w:rPr>
      </w:pPr>
      <w:r w:rsidDel="00000000" w:rsidR="00000000" w:rsidRPr="00000000">
        <w:rPr>
          <w:rFonts w:ascii="Cambria" w:cs="Cambria" w:eastAsia="Cambria" w:hAnsi="Cambria"/>
          <w:b w:val="1"/>
          <w:bCs w:val="1"/>
          <w:i w:val="1"/>
          <w:iCs w:val="1"/>
          <w:sz w:val="28"/>
          <w:szCs w:val="28"/>
          <w:rtl w:val="0"/>
        </w:rPr>
        <w:t xml:space="preserve">Senate Advocacy Agenda Draft for 2025-2026</w:t>
      </w:r>
    </w:p>
    <w:p w:rsidR="00000000" w:rsidDel="00000000" w:rsidP="00000000" w:rsidRDefault="00000000" w:rsidRPr="00000000" w14:paraId="00000004">
      <w:pPr>
        <w:widowControl w:val="0"/>
        <w:spacing w:line="240" w:lineRule="auto"/>
        <w:rPr>
          <w:rFonts w:ascii="Cambria" w:cs="Cambria" w:eastAsia="Cambria" w:hAnsi="Cambria"/>
          <w:b w:val="1"/>
          <w:bCs w:val="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5">
      <w:pPr>
        <w:widowControl w:val="0"/>
        <w:spacing w:line="240" w:lineRule="auto"/>
        <w:jc w:val="center"/>
        <w:rPr>
          <w:rFonts w:ascii="Cambria" w:cs="Cambria" w:eastAsia="Cambria" w:hAnsi="Cambria"/>
          <w:b w:val="1"/>
          <w:bCs w:val="1"/>
        </w:rPr>
      </w:pPr>
      <w:r w:rsidDel="00000000" w:rsidR="00000000" w:rsidRPr="00000000">
        <w:rPr>
          <w:rFonts w:ascii="Cambria" w:cs="Cambria" w:eastAsia="Cambria" w:hAnsi="Cambria"/>
          <w:b w:val="1"/>
          <w:bCs w:val="1"/>
          <w:rtl w:val="0"/>
        </w:rPr>
        <w:t xml:space="preserve">Primary Sponsor </w:t>
      </w:r>
    </w:p>
    <w:p w:rsidR="00000000" w:rsidDel="00000000" w:rsidP="00000000" w:rsidRDefault="00000000" w:rsidRPr="00000000" w14:paraId="00000006">
      <w:pPr>
        <w:jc w:val="center"/>
        <w:rPr>
          <w:rFonts w:ascii="Cambria" w:cs="Cambria" w:eastAsia="Cambria" w:hAnsi="Cambria"/>
        </w:rPr>
      </w:pPr>
      <w:r w:rsidDel="00000000" w:rsidR="00000000" w:rsidRPr="00000000">
        <w:rPr>
          <w:rFonts w:ascii="Cambria" w:cs="Cambria" w:eastAsia="Cambria" w:hAnsi="Cambria"/>
          <w:rtl w:val="0"/>
        </w:rPr>
        <w:t xml:space="preserve">ASUC Senate</w:t>
      </w:r>
    </w:p>
    <w:p w:rsidR="00000000" w:rsidDel="00000000" w:rsidP="00000000" w:rsidRDefault="00000000" w:rsidRPr="00000000" w14:paraId="00000007">
      <w:pPr>
        <w:jc w:val="center"/>
        <w:rPr>
          <w:rFonts w:ascii="Cambria" w:cs="Cambria" w:eastAsia="Cambria" w:hAnsi="Cambria"/>
        </w:rPr>
      </w:pPr>
      <w:r w:rsidDel="00000000" w:rsidR="00000000" w:rsidRPr="00000000">
        <w:rPr>
          <w:rtl w:val="0"/>
        </w:rPr>
      </w:r>
    </w:p>
    <w:p w:rsidR="00000000" w:rsidDel="00000000" w:rsidP="00000000" w:rsidRDefault="00000000" w:rsidRPr="00000000" w14:paraId="00000008">
      <w:pPr>
        <w:rPr>
          <w:rFonts w:ascii="Times New Roman" w:cs="Times New Roman" w:eastAsia="Times New Roman" w:hAnsi="Times New Roman"/>
          <w:sz w:val="36"/>
          <w:szCs w:val="36"/>
        </w:rPr>
      </w:pPr>
      <w:r w:rsidDel="00000000" w:rsidR="00000000" w:rsidRPr="00000000">
        <w:rPr>
          <w:rFonts w:ascii="Times New Roman" w:cs="Times New Roman" w:eastAsia="Times New Roman" w:hAnsi="Times New Roman"/>
          <w:sz w:val="36"/>
          <w:szCs w:val="36"/>
          <w:rtl w:val="0"/>
        </w:rPr>
        <w:t xml:space="preserve">                        ADVOCACY AGENDA 2025-2026</w:t>
      </w:r>
    </w:p>
    <w:p w:rsidR="00000000" w:rsidDel="00000000" w:rsidP="00000000" w:rsidRDefault="00000000" w:rsidRPr="00000000" w14:paraId="00000009">
      <w:pPr>
        <w:rPr>
          <w:rFonts w:ascii="Times New Roman" w:cs="Times New Roman" w:eastAsia="Times New Roman" w:hAnsi="Times New Roman"/>
          <w:sz w:val="36"/>
          <w:szCs w:val="36"/>
        </w:rPr>
      </w:pPr>
      <w:r w:rsidDel="00000000" w:rsidR="00000000" w:rsidRPr="00000000">
        <w:rPr>
          <w:rtl w:val="0"/>
        </w:rPr>
      </w:r>
    </w:p>
    <w:p w:rsidR="00000000" w:rsidDel="00000000" w:rsidP="00000000" w:rsidRDefault="00000000" w:rsidRPr="00000000" w14:paraId="0000000A">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Mission Statement:</w:t>
      </w: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00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ASUC Senate has outlined the following objectives for the 2025-2026 school year as key priorities that will be worked towards by respective Senate, Appointed, &amp; Executive offices. Our main categories of advocacy and improvement will be: Diversity, Equity, Inclusion, and Justice &amp; Community Support; Student Life &amp; Campus Experience; Intersectional Environmental Sustainability; and ASUC Transparency &amp; Accountability.</w:t>
      </w:r>
    </w:p>
    <w:p w:rsidR="00000000" w:rsidDel="00000000" w:rsidP="00000000" w:rsidRDefault="00000000" w:rsidRPr="00000000" w14:paraId="0000000C">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University and External Affairs Committee will provide two reports throughout the year on progress with the advocacy agenda in order to ensure priorities are actively worked towards. </w:t>
      </w:r>
    </w:p>
    <w:p w:rsidR="00000000" w:rsidDel="00000000" w:rsidP="00000000" w:rsidRDefault="00000000" w:rsidRPr="00000000" w14:paraId="0000000E">
      <w:pP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F">
      <w:pPr>
        <w:numPr>
          <w:ilvl w:val="0"/>
          <w:numId w:val="4"/>
        </w:numPr>
        <w:ind w:left="720" w:hanging="36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Student Life &amp; Campus Experience </w:t>
      </w:r>
      <w:r w:rsidDel="00000000" w:rsidR="00000000" w:rsidRPr="00000000">
        <w:rPr>
          <w:rtl w:val="0"/>
        </w:rPr>
      </w:r>
    </w:p>
    <w:p w:rsidR="00000000" w:rsidDel="00000000" w:rsidP="00000000" w:rsidRDefault="00000000" w:rsidRPr="00000000" w14:paraId="00000010">
      <w:pPr>
        <w:numPr>
          <w:ilvl w:val="1"/>
          <w:numId w:val="4"/>
        </w:numPr>
        <w:ind w:left="1440" w:hanging="360"/>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Fostering professional development (specifically identity-based/equitable support)</w:t>
      </w:r>
      <w:r w:rsidDel="00000000" w:rsidR="00000000" w:rsidRPr="00000000">
        <w:rPr>
          <w:rtl w:val="0"/>
        </w:rPr>
      </w:r>
    </w:p>
    <w:p w:rsidR="00000000" w:rsidDel="00000000" w:rsidP="00000000" w:rsidRDefault="00000000" w:rsidRPr="00000000" w14:paraId="00000011">
      <w:pPr>
        <w:numPr>
          <w:ilvl w:val="2"/>
          <w:numId w:val="4"/>
        </w:numPr>
        <w:ind w:left="216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Context:</w:t>
      </w:r>
      <w:r w:rsidDel="00000000" w:rsidR="00000000" w:rsidRPr="00000000">
        <w:rPr>
          <w:rFonts w:ascii="Times New Roman" w:cs="Times New Roman" w:eastAsia="Times New Roman" w:hAnsi="Times New Roman"/>
          <w:sz w:val="24"/>
          <w:szCs w:val="24"/>
          <w:rtl w:val="0"/>
        </w:rPr>
        <w:t xml:space="preserve"> Career opportunities at Berkeley are often concentrated in pre-law or consulting pipelines, leaving gaps for students in STEM, first-gen, international, undocumented, and nontraditional backgrounds. Many students lack equitable access to professional development tailored to their identities and career goals. Professional development skills such as resume building, interview preparation, and professional etiquette are not equally distributed across campus communities.</w:t>
      </w:r>
    </w:p>
    <w:p w:rsidR="00000000" w:rsidDel="00000000" w:rsidP="00000000" w:rsidRDefault="00000000" w:rsidRPr="00000000" w14:paraId="00000012">
      <w:pPr>
        <w:numPr>
          <w:ilvl w:val="2"/>
          <w:numId w:val="4"/>
        </w:numPr>
        <w:ind w:left="216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Proposal:</w:t>
      </w:r>
      <w:r w:rsidDel="00000000" w:rsidR="00000000" w:rsidRPr="00000000">
        <w:rPr>
          <w:rFonts w:ascii="Times New Roman" w:cs="Times New Roman" w:eastAsia="Times New Roman" w:hAnsi="Times New Roman"/>
          <w:sz w:val="24"/>
          <w:szCs w:val="24"/>
          <w:rtl w:val="0"/>
        </w:rPr>
        <w:t xml:space="preserve"> Partner with the Career Readiness Center and other on-campus/off-campus resource stakeholders to run hands-on workshops on resume building, interview prep, and networking strategies. Partner with affinity-based RSOs to ensure programming is accessible to international, undocumented, mixed-status students, and non-traditional backgrounds, including directing them toward organizations that provide work authorization resources. </w:t>
      </w:r>
    </w:p>
    <w:p w:rsidR="00000000" w:rsidDel="00000000" w:rsidP="00000000" w:rsidRDefault="00000000" w:rsidRPr="00000000" w14:paraId="00000013">
      <w:pPr>
        <w:numPr>
          <w:ilvl w:val="2"/>
          <w:numId w:val="4"/>
        </w:numPr>
        <w:ind w:left="216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Contact:</w:t>
      </w:r>
      <w:r w:rsidDel="00000000" w:rsidR="00000000" w:rsidRPr="00000000">
        <w:rPr>
          <w:rFonts w:ascii="Times New Roman" w:cs="Times New Roman" w:eastAsia="Times New Roman" w:hAnsi="Times New Roman"/>
          <w:sz w:val="24"/>
          <w:szCs w:val="24"/>
          <w:rtl w:val="0"/>
        </w:rPr>
        <w:t xml:space="preserve"> Kianna Beatriz Rodarte (</w:t>
      </w:r>
      <w:hyperlink r:id="rId8">
        <w:r w:rsidDel="00000000" w:rsidR="00000000" w:rsidRPr="00000000">
          <w:rPr>
            <w:rFonts w:ascii="Times New Roman" w:cs="Times New Roman" w:eastAsia="Times New Roman" w:hAnsi="Times New Roman"/>
            <w:color w:val="1155cc"/>
            <w:sz w:val="24"/>
            <w:szCs w:val="24"/>
            <w:u w:val="single"/>
            <w:rtl w:val="0"/>
          </w:rPr>
          <w:t xml:space="preserve">krodarte@asuc.org</w:t>
        </w:r>
      </w:hyperlink>
      <w:r w:rsidDel="00000000" w:rsidR="00000000" w:rsidRPr="00000000">
        <w:rPr>
          <w:rFonts w:ascii="Times New Roman" w:cs="Times New Roman" w:eastAsia="Times New Roman" w:hAnsi="Times New Roman"/>
          <w:sz w:val="24"/>
          <w:szCs w:val="24"/>
          <w:rtl w:val="0"/>
        </w:rPr>
        <w:t xml:space="preserve"> ), Lucia Stankovic (</w:t>
      </w:r>
      <w:hyperlink r:id="rId9">
        <w:r w:rsidDel="00000000" w:rsidR="00000000" w:rsidRPr="00000000">
          <w:rPr>
            <w:rFonts w:ascii="Times New Roman" w:cs="Times New Roman" w:eastAsia="Times New Roman" w:hAnsi="Times New Roman"/>
            <w:color w:val="1155cc"/>
            <w:sz w:val="24"/>
            <w:szCs w:val="24"/>
            <w:u w:val="single"/>
            <w:rtl w:val="0"/>
          </w:rPr>
          <w:t xml:space="preserve">lstankovic@</w:t>
        </w:r>
      </w:hyperlink>
      <w:r w:rsidDel="00000000" w:rsidR="00000000" w:rsidRPr="00000000">
        <w:rPr>
          <w:rFonts w:ascii="Times New Roman" w:cs="Times New Roman" w:eastAsia="Times New Roman" w:hAnsi="Times New Roman"/>
          <w:sz w:val="24"/>
          <w:szCs w:val="24"/>
          <w:rtl w:val="0"/>
        </w:rPr>
        <w:t xml:space="preserve">asuc.org), Anamaria Abnusy (</w:t>
      </w:r>
      <w:hyperlink r:id="rId10">
        <w:r w:rsidDel="00000000" w:rsidR="00000000" w:rsidRPr="00000000">
          <w:rPr>
            <w:rFonts w:ascii="Times New Roman" w:cs="Times New Roman" w:eastAsia="Times New Roman" w:hAnsi="Times New Roman"/>
            <w:color w:val="1155cc"/>
            <w:sz w:val="24"/>
            <w:szCs w:val="24"/>
            <w:u w:val="single"/>
            <w:rtl w:val="0"/>
          </w:rPr>
          <w:t xml:space="preserve">aabnusy@asuc.org</w:t>
        </w:r>
      </w:hyperlink>
      <w:r w:rsidDel="00000000" w:rsidR="00000000" w:rsidRPr="00000000">
        <w:rPr>
          <w:rFonts w:ascii="Times New Roman" w:cs="Times New Roman" w:eastAsia="Times New Roman" w:hAnsi="Times New Roman"/>
          <w:sz w:val="24"/>
          <w:szCs w:val="24"/>
          <w:rtl w:val="0"/>
        </w:rPr>
        <w:t xml:space="preserve">), Abdullah Memon (</w:t>
      </w:r>
      <w:hyperlink r:id="rId11">
        <w:r w:rsidDel="00000000" w:rsidR="00000000" w:rsidRPr="00000000">
          <w:rPr>
            <w:rFonts w:ascii="Times New Roman" w:cs="Times New Roman" w:eastAsia="Times New Roman" w:hAnsi="Times New Roman"/>
            <w:color w:val="1155cc"/>
            <w:sz w:val="24"/>
            <w:szCs w:val="24"/>
            <w:u w:val="single"/>
            <w:rtl w:val="0"/>
          </w:rPr>
          <w:t xml:space="preserve">amemon@asuc.org</w:t>
        </w:r>
      </w:hyperlink>
      <w:r w:rsidDel="00000000" w:rsidR="00000000" w:rsidRPr="00000000">
        <w:rPr>
          <w:rFonts w:ascii="Times New Roman" w:cs="Times New Roman" w:eastAsia="Times New Roman" w:hAnsi="Times New Roman"/>
          <w:sz w:val="24"/>
          <w:szCs w:val="24"/>
          <w:rtl w:val="0"/>
        </w:rPr>
        <w:t xml:space="preserve">), Sydnee Thy (</w:t>
      </w:r>
      <w:hyperlink r:id="rId12">
        <w:r w:rsidDel="00000000" w:rsidR="00000000" w:rsidRPr="00000000">
          <w:rPr>
            <w:rFonts w:ascii="Times New Roman" w:cs="Times New Roman" w:eastAsia="Times New Roman" w:hAnsi="Times New Roman"/>
            <w:color w:val="1155cc"/>
            <w:sz w:val="24"/>
            <w:szCs w:val="24"/>
            <w:u w:val="single"/>
            <w:rtl w:val="0"/>
          </w:rPr>
          <w:t xml:space="preserve">sthy@asuc.org</w:t>
        </w:r>
      </w:hyperlink>
      <w:r w:rsidDel="00000000" w:rsidR="00000000" w:rsidRPr="00000000">
        <w:rPr>
          <w:rFonts w:ascii="Times New Roman" w:cs="Times New Roman" w:eastAsia="Times New Roman" w:hAnsi="Times New Roman"/>
          <w:sz w:val="24"/>
          <w:szCs w:val="24"/>
          <w:rtl w:val="0"/>
        </w:rPr>
        <w:t xml:space="preserve">), Selina Mendez (</w:t>
      </w:r>
      <w:hyperlink r:id="rId13">
        <w:r w:rsidDel="00000000" w:rsidR="00000000" w:rsidRPr="00000000">
          <w:rPr>
            <w:rFonts w:ascii="Times New Roman" w:cs="Times New Roman" w:eastAsia="Times New Roman" w:hAnsi="Times New Roman"/>
            <w:color w:val="1155cc"/>
            <w:sz w:val="24"/>
            <w:szCs w:val="24"/>
            <w:u w:val="single"/>
            <w:rtl w:val="0"/>
          </w:rPr>
          <w:t xml:space="preserve">smendez@asuc.org</w:t>
        </w:r>
      </w:hyperlink>
      <w:r w:rsidDel="00000000" w:rsidR="00000000" w:rsidRPr="00000000">
        <w:rPr>
          <w:rFonts w:ascii="Times New Roman" w:cs="Times New Roman" w:eastAsia="Times New Roman" w:hAnsi="Times New Roman"/>
          <w:sz w:val="24"/>
          <w:szCs w:val="24"/>
          <w:rtl w:val="0"/>
        </w:rPr>
        <w:t xml:space="preserve">), Jada Yang (</w:t>
      </w:r>
      <w:hyperlink r:id="rId14">
        <w:r w:rsidDel="00000000" w:rsidR="00000000" w:rsidRPr="00000000">
          <w:rPr>
            <w:rFonts w:ascii="Times New Roman" w:cs="Times New Roman" w:eastAsia="Times New Roman" w:hAnsi="Times New Roman"/>
            <w:color w:val="1155cc"/>
            <w:sz w:val="24"/>
            <w:szCs w:val="24"/>
            <w:u w:val="single"/>
            <w:rtl w:val="0"/>
          </w:rPr>
          <w:t xml:space="preserve">jyang@asuc.org</w:t>
        </w:r>
      </w:hyperlink>
      <w:r w:rsidDel="00000000" w:rsidR="00000000" w:rsidRPr="00000000">
        <w:rPr>
          <w:rFonts w:ascii="Times New Roman" w:cs="Times New Roman" w:eastAsia="Times New Roman" w:hAnsi="Times New Roman"/>
          <w:sz w:val="24"/>
          <w:szCs w:val="24"/>
          <w:rtl w:val="0"/>
        </w:rPr>
        <w:t xml:space="preserve">, Shawn Ree Canin </w:t>
      </w:r>
      <w:hyperlink r:id="rId15">
        <w:r w:rsidDel="00000000" w:rsidR="00000000" w:rsidRPr="00000000">
          <w:rPr>
            <w:rFonts w:ascii="Times New Roman" w:cs="Times New Roman" w:eastAsia="Times New Roman" w:hAnsi="Times New Roman"/>
            <w:color w:val="1155cc"/>
            <w:sz w:val="24"/>
            <w:szCs w:val="24"/>
            <w:u w:val="single"/>
            <w:rtl w:val="0"/>
          </w:rPr>
          <w:t xml:space="preserve">scanin@asuc.org</w:t>
        </w:r>
      </w:hyperlink>
      <w:r w:rsidDel="00000000" w:rsidR="00000000" w:rsidRPr="00000000">
        <w:rPr>
          <w:rFonts w:ascii="Times New Roman" w:cs="Times New Roman" w:eastAsia="Times New Roman" w:hAnsi="Times New Roman"/>
          <w:sz w:val="24"/>
          <w:szCs w:val="24"/>
          <w:rtl w:val="0"/>
        </w:rPr>
        <w:t xml:space="preserve">), Margaret Solomon (</w:t>
      </w:r>
      <w:hyperlink r:id="rId16">
        <w:r w:rsidDel="00000000" w:rsidR="00000000" w:rsidRPr="00000000">
          <w:rPr>
            <w:rFonts w:ascii="Times New Roman" w:cs="Times New Roman" w:eastAsia="Times New Roman" w:hAnsi="Times New Roman"/>
            <w:color w:val="1155cc"/>
            <w:sz w:val="24"/>
            <w:szCs w:val="24"/>
            <w:u w:val="single"/>
            <w:rtl w:val="0"/>
          </w:rPr>
          <w:t xml:space="preserve">msolomon@asuc.org</w:t>
        </w:r>
      </w:hyperlink>
      <w:r w:rsidDel="00000000" w:rsidR="00000000" w:rsidRPr="00000000">
        <w:rPr>
          <w:rFonts w:ascii="Times New Roman" w:cs="Times New Roman" w:eastAsia="Times New Roman" w:hAnsi="Times New Roman"/>
          <w:sz w:val="24"/>
          <w:szCs w:val="24"/>
          <w:rtl w:val="0"/>
        </w:rPr>
        <w:t xml:space="preserve">), Somer Alrai (</w:t>
      </w:r>
      <w:hyperlink r:id="rId17">
        <w:r w:rsidDel="00000000" w:rsidR="00000000" w:rsidRPr="00000000">
          <w:rPr>
            <w:rFonts w:ascii="Times New Roman" w:cs="Times New Roman" w:eastAsia="Times New Roman" w:hAnsi="Times New Roman"/>
            <w:color w:val="1155cc"/>
            <w:sz w:val="24"/>
            <w:szCs w:val="24"/>
            <w:u w:val="single"/>
            <w:rtl w:val="0"/>
          </w:rPr>
          <w:t xml:space="preserve">salrai@asuc.org</w:t>
        </w:r>
      </w:hyperlink>
      <w:r w:rsidDel="00000000" w:rsidR="00000000" w:rsidRPr="00000000">
        <w:rPr>
          <w:rFonts w:ascii="Times New Roman" w:cs="Times New Roman" w:eastAsia="Times New Roman" w:hAnsi="Times New Roman"/>
          <w:sz w:val="24"/>
          <w:szCs w:val="24"/>
          <w:rtl w:val="0"/>
        </w:rPr>
        <w:t xml:space="preserve">), Nicole Nunez-Rivera (</w:t>
      </w:r>
      <w:hyperlink r:id="rId18">
        <w:r w:rsidDel="00000000" w:rsidR="00000000" w:rsidRPr="00000000">
          <w:rPr>
            <w:rFonts w:ascii="Times New Roman" w:cs="Times New Roman" w:eastAsia="Times New Roman" w:hAnsi="Times New Roman"/>
            <w:color w:val="1155cc"/>
            <w:sz w:val="24"/>
            <w:szCs w:val="24"/>
            <w:u w:val="single"/>
            <w:rtl w:val="0"/>
          </w:rPr>
          <w:t xml:space="preserve">nnunezrivera@asuc.org</w:t>
        </w:r>
      </w:hyperlink>
      <w:r w:rsidDel="00000000" w:rsidR="00000000" w:rsidRPr="00000000">
        <w:rPr>
          <w:rFonts w:ascii="Times New Roman" w:cs="Times New Roman" w:eastAsia="Times New Roman" w:hAnsi="Times New Roman"/>
          <w:sz w:val="24"/>
          <w:szCs w:val="24"/>
          <w:rtl w:val="0"/>
        </w:rPr>
        <w:t xml:space="preserve">), Rayne Xue (</w:t>
      </w:r>
      <w:hyperlink r:id="rId19">
        <w:r w:rsidDel="00000000" w:rsidR="00000000" w:rsidRPr="00000000">
          <w:rPr>
            <w:rFonts w:ascii="Times New Roman" w:cs="Times New Roman" w:eastAsia="Times New Roman" w:hAnsi="Times New Roman"/>
            <w:color w:val="1155cc"/>
            <w:sz w:val="24"/>
            <w:szCs w:val="24"/>
            <w:u w:val="single"/>
            <w:rtl w:val="0"/>
          </w:rPr>
          <w:t xml:space="preserve">rxue@asuc.org</w:t>
        </w:r>
      </w:hyperlink>
      <w:r w:rsidDel="00000000" w:rsidR="00000000" w:rsidRPr="00000000">
        <w:rPr>
          <w:rFonts w:ascii="Times New Roman" w:cs="Times New Roman" w:eastAsia="Times New Roman" w:hAnsi="Times New Roman"/>
          <w:sz w:val="24"/>
          <w:szCs w:val="24"/>
          <w:rtl w:val="0"/>
        </w:rPr>
        <w:t xml:space="preserve">), Reg Macarro (</w:t>
      </w:r>
      <w:hyperlink r:id="rId20">
        <w:r w:rsidDel="00000000" w:rsidR="00000000" w:rsidRPr="00000000">
          <w:rPr>
            <w:rFonts w:ascii="Times New Roman" w:cs="Times New Roman" w:eastAsia="Times New Roman" w:hAnsi="Times New Roman"/>
            <w:color w:val="1155cc"/>
            <w:sz w:val="24"/>
            <w:szCs w:val="24"/>
            <w:u w:val="single"/>
            <w:rtl w:val="0"/>
          </w:rPr>
          <w:t xml:space="preserve">rmacarro@asuc.org</w:t>
        </w:r>
      </w:hyperlink>
      <w:r w:rsidDel="00000000" w:rsidR="00000000" w:rsidRPr="00000000">
        <w:rPr>
          <w:rFonts w:ascii="Times New Roman" w:cs="Times New Roman" w:eastAsia="Times New Roman" w:hAnsi="Times New Roman"/>
          <w:sz w:val="24"/>
          <w:szCs w:val="24"/>
          <w:rtl w:val="0"/>
        </w:rPr>
        <w:t xml:space="preserve">), Ayden Reading (</w:t>
      </w:r>
      <w:hyperlink r:id="rId21">
        <w:r w:rsidDel="00000000" w:rsidR="00000000" w:rsidRPr="00000000">
          <w:rPr>
            <w:rFonts w:ascii="Times New Roman" w:cs="Times New Roman" w:eastAsia="Times New Roman" w:hAnsi="Times New Roman"/>
            <w:color w:val="1155cc"/>
            <w:sz w:val="24"/>
            <w:szCs w:val="24"/>
            <w:u w:val="single"/>
            <w:rtl w:val="0"/>
          </w:rPr>
          <w:t xml:space="preserve">areading@asuc.org</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4">
      <w:pPr>
        <w:numPr>
          <w:ilvl w:val="1"/>
          <w:numId w:val="4"/>
        </w:numPr>
        <w:ind w:left="1440" w:hanging="360"/>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Navigating Campus Accommodations for Students with Disabilities</w:t>
      </w:r>
    </w:p>
    <w:p w:rsidR="00000000" w:rsidDel="00000000" w:rsidP="00000000" w:rsidRDefault="00000000" w:rsidRPr="00000000" w14:paraId="00000015">
      <w:pPr>
        <w:numPr>
          <w:ilvl w:val="2"/>
          <w:numId w:val="4"/>
        </w:numPr>
        <w:ind w:left="216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Context</w:t>
      </w:r>
      <w:r w:rsidDel="00000000" w:rsidR="00000000" w:rsidRPr="00000000">
        <w:rPr>
          <w:rFonts w:ascii="Times New Roman" w:cs="Times New Roman" w:eastAsia="Times New Roman" w:hAnsi="Times New Roman"/>
          <w:sz w:val="24"/>
          <w:szCs w:val="24"/>
          <w:rtl w:val="0"/>
        </w:rPr>
        <w:t xml:space="preserve">: Students with disabilities face persistent barriers in navigating campus life and disability-specific resources. </w:t>
      </w:r>
      <w:r w:rsidDel="00000000" w:rsidR="00000000" w:rsidRPr="00000000">
        <w:rPr>
          <w:rFonts w:ascii="Times New Roman" w:cs="Times New Roman" w:eastAsia="Times New Roman" w:hAnsi="Times New Roman"/>
          <w:strike w:val="1"/>
          <w:sz w:val="24"/>
          <w:szCs w:val="24"/>
          <w:rtl w:val="0"/>
        </w:rPr>
        <w:t xml:space="preserve">These challenges are compounded by a lack of centralized information and transparency, which can limit full participation in academic and community life. </w:t>
      </w:r>
      <w:r w:rsidDel="00000000" w:rsidR="00000000" w:rsidRPr="00000000">
        <w:rPr>
          <w:rFonts w:ascii="Times New Roman" w:cs="Times New Roman" w:eastAsia="Times New Roman" w:hAnsi="Times New Roman"/>
          <w:sz w:val="24"/>
          <w:szCs w:val="24"/>
          <w:u w:val="single"/>
          <w:rtl w:val="0"/>
        </w:rPr>
        <w:t xml:space="preserve">These challenges are compounded by a lack of centralized information, which can limit full participation in student life.</w:t>
      </w:r>
      <w:r w:rsidDel="00000000" w:rsidR="00000000" w:rsidRPr="00000000">
        <w:rPr>
          <w:rtl w:val="0"/>
        </w:rPr>
      </w:r>
    </w:p>
    <w:p w:rsidR="00000000" w:rsidDel="00000000" w:rsidP="00000000" w:rsidRDefault="00000000" w:rsidRPr="00000000" w14:paraId="00000016">
      <w:pPr>
        <w:numPr>
          <w:ilvl w:val="2"/>
          <w:numId w:val="4"/>
        </w:numPr>
        <w:ind w:left="216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Proposal</w:t>
      </w:r>
      <w:r w:rsidDel="00000000" w:rsidR="00000000" w:rsidRPr="00000000">
        <w:rPr>
          <w:rFonts w:ascii="Times New Roman" w:cs="Times New Roman" w:eastAsia="Times New Roman" w:hAnsi="Times New Roman"/>
          <w:sz w:val="24"/>
          <w:szCs w:val="24"/>
          <w:rtl w:val="0"/>
        </w:rPr>
        <w:t xml:space="preserve">: Create resources centered on accessibility and promoting awareness of ADA routes, </w:t>
      </w:r>
      <w:r w:rsidDel="00000000" w:rsidR="00000000" w:rsidRPr="00000000">
        <w:rPr>
          <w:rFonts w:ascii="Times New Roman" w:cs="Times New Roman" w:eastAsia="Times New Roman" w:hAnsi="Times New Roman"/>
          <w:strike w:val="1"/>
          <w:sz w:val="24"/>
          <w:szCs w:val="24"/>
          <w:rtl w:val="0"/>
        </w:rPr>
        <w:t xml:space="preserve">streamlining DSP accommodations timelines, and collaborating with campus committees to ensure academic, housing, and digital resources meet the highest standards of inclusion and usability. </w:t>
      </w:r>
      <w:r w:rsidDel="00000000" w:rsidR="00000000" w:rsidRPr="00000000">
        <w:rPr>
          <w:rFonts w:ascii="Times New Roman" w:cs="Times New Roman" w:eastAsia="Times New Roman" w:hAnsi="Times New Roman"/>
          <w:sz w:val="24"/>
          <w:szCs w:val="24"/>
          <w:u w:val="single"/>
          <w:rtl w:val="0"/>
        </w:rPr>
        <w:t xml:space="preserve">DSP service application timelines, and collaborating with campus committees to encourage academic, housing, and digital resources are inclusive.</w:t>
      </w:r>
    </w:p>
    <w:p w:rsidR="00000000" w:rsidDel="00000000" w:rsidP="00000000" w:rsidRDefault="00000000" w:rsidRPr="00000000" w14:paraId="00000017">
      <w:pPr>
        <w:numPr>
          <w:ilvl w:val="2"/>
          <w:numId w:val="4"/>
        </w:numPr>
        <w:ind w:left="216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Contact</w:t>
      </w:r>
      <w:r w:rsidDel="00000000" w:rsidR="00000000" w:rsidRPr="00000000">
        <w:rPr>
          <w:rFonts w:ascii="Times New Roman" w:cs="Times New Roman" w:eastAsia="Times New Roman" w:hAnsi="Times New Roman"/>
          <w:sz w:val="24"/>
          <w:szCs w:val="24"/>
          <w:rtl w:val="0"/>
        </w:rPr>
        <w:t xml:space="preserve">: Jada Yang (</w:t>
      </w:r>
      <w:hyperlink r:id="rId22">
        <w:r w:rsidDel="00000000" w:rsidR="00000000" w:rsidRPr="00000000">
          <w:rPr>
            <w:rFonts w:ascii="Times New Roman" w:cs="Times New Roman" w:eastAsia="Times New Roman" w:hAnsi="Times New Roman"/>
            <w:color w:val="1155cc"/>
            <w:sz w:val="24"/>
            <w:szCs w:val="24"/>
            <w:u w:val="single"/>
            <w:rtl w:val="0"/>
          </w:rPr>
          <w:t xml:space="preserve">jyang@asuc.org</w:t>
        </w:r>
      </w:hyperlink>
      <w:r w:rsidDel="00000000" w:rsidR="00000000" w:rsidRPr="00000000">
        <w:rPr>
          <w:rFonts w:ascii="Times New Roman" w:cs="Times New Roman" w:eastAsia="Times New Roman" w:hAnsi="Times New Roman"/>
          <w:sz w:val="24"/>
          <w:szCs w:val="24"/>
          <w:rtl w:val="0"/>
        </w:rPr>
        <w:t xml:space="preserve">), Ayden Reading </w:t>
      </w:r>
    </w:p>
    <w:p w:rsidR="00000000" w:rsidDel="00000000" w:rsidP="00000000" w:rsidRDefault="00000000" w:rsidRPr="00000000" w14:paraId="00000018">
      <w:pPr>
        <w:ind w:left="216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hyperlink r:id="rId23">
        <w:r w:rsidDel="00000000" w:rsidR="00000000" w:rsidRPr="00000000">
          <w:rPr>
            <w:rFonts w:ascii="Times New Roman" w:cs="Times New Roman" w:eastAsia="Times New Roman" w:hAnsi="Times New Roman"/>
            <w:color w:val="1155cc"/>
            <w:sz w:val="24"/>
            <w:szCs w:val="24"/>
            <w:u w:val="single"/>
            <w:rtl w:val="0"/>
          </w:rPr>
          <w:t xml:space="preserve">areading@asuc.org</w:t>
        </w:r>
      </w:hyperlink>
      <w:r w:rsidDel="00000000" w:rsidR="00000000" w:rsidRPr="00000000">
        <w:rPr>
          <w:rFonts w:ascii="Times New Roman" w:cs="Times New Roman" w:eastAsia="Times New Roman" w:hAnsi="Times New Roman"/>
          <w:sz w:val="24"/>
          <w:szCs w:val="24"/>
          <w:rtl w:val="0"/>
        </w:rPr>
        <w:t xml:space="preserve">), Colton Beardsley (</w:t>
      </w:r>
      <w:hyperlink r:id="rId24">
        <w:r w:rsidDel="00000000" w:rsidR="00000000" w:rsidRPr="00000000">
          <w:rPr>
            <w:rFonts w:ascii="Times New Roman" w:cs="Times New Roman" w:eastAsia="Times New Roman" w:hAnsi="Times New Roman"/>
            <w:color w:val="1155cc"/>
            <w:sz w:val="24"/>
            <w:szCs w:val="24"/>
            <w:u w:val="single"/>
            <w:rtl w:val="0"/>
          </w:rPr>
          <w:t xml:space="preserve">cbeardsley@asuc.org</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9">
      <w:pPr>
        <w:numPr>
          <w:ilvl w:val="1"/>
          <w:numId w:val="4"/>
        </w:numPr>
        <w:ind w:left="1440" w:hanging="360"/>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Expanding Financial Support for RSOs  </w:t>
      </w:r>
    </w:p>
    <w:p w:rsidR="00000000" w:rsidDel="00000000" w:rsidP="00000000" w:rsidRDefault="00000000" w:rsidRPr="00000000" w14:paraId="0000001A">
      <w:pPr>
        <w:numPr>
          <w:ilvl w:val="2"/>
          <w:numId w:val="4"/>
        </w:numPr>
        <w:ind w:left="216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Context</w:t>
      </w:r>
      <w:r w:rsidDel="00000000" w:rsidR="00000000" w:rsidRPr="00000000">
        <w:rPr>
          <w:rFonts w:ascii="Times New Roman" w:cs="Times New Roman" w:eastAsia="Times New Roman" w:hAnsi="Times New Roman"/>
          <w:sz w:val="24"/>
          <w:szCs w:val="24"/>
          <w:rtl w:val="0"/>
        </w:rPr>
        <w:t xml:space="preserve">: Registered Student Organizations are central to building community and engagement on campus, yet many struggle with navigating ASUC funding processes, understanding registration requirements, and accessing campus resources such as event spaces and storage. The lack of consistent training and transparent information often creates confusion, delays, and inequities, particularly for smaller or newer RSOs that do not have institutional knowledge or experienced leadership to guide them. These barriers not only make it difficult for clubs to access essential funding and resources but also discourage students from fully engaging in campus life.</w:t>
      </w:r>
    </w:p>
    <w:p w:rsidR="00000000" w:rsidDel="00000000" w:rsidP="00000000" w:rsidRDefault="00000000" w:rsidRPr="00000000" w14:paraId="0000001B">
      <w:pPr>
        <w:numPr>
          <w:ilvl w:val="2"/>
          <w:numId w:val="4"/>
        </w:numPr>
        <w:ind w:left="216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Proposal</w:t>
      </w:r>
      <w:r w:rsidDel="00000000" w:rsidR="00000000" w:rsidRPr="00000000">
        <w:rPr>
          <w:rFonts w:ascii="Times New Roman" w:cs="Times New Roman" w:eastAsia="Times New Roman" w:hAnsi="Times New Roman"/>
          <w:sz w:val="24"/>
          <w:szCs w:val="24"/>
          <w:rtl w:val="0"/>
        </w:rPr>
        <w:t xml:space="preserve">: Provide guidance for CalLink finance training, raise awareness of RSO scholarship and grant deadlines, streamline the process for how clubs can get support, work with OASIS to host workshops regarding training and application information, and work with ASUC Funding Opportunities workshops/tutorials (MIF, CACSSF, contingency, etc.). </w:t>
      </w:r>
    </w:p>
    <w:p w:rsidR="00000000" w:rsidDel="00000000" w:rsidP="00000000" w:rsidRDefault="00000000" w:rsidRPr="00000000" w14:paraId="0000001C">
      <w:pPr>
        <w:numPr>
          <w:ilvl w:val="2"/>
          <w:numId w:val="4"/>
        </w:numPr>
        <w:ind w:left="216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Contact</w:t>
      </w:r>
      <w:r w:rsidDel="00000000" w:rsidR="00000000" w:rsidRPr="00000000">
        <w:rPr>
          <w:rFonts w:ascii="Times New Roman" w:cs="Times New Roman" w:eastAsia="Times New Roman" w:hAnsi="Times New Roman"/>
          <w:sz w:val="24"/>
          <w:szCs w:val="24"/>
          <w:rtl w:val="0"/>
        </w:rPr>
        <w:t xml:space="preserve">: Kianna Beatriz Rodarte (</w:t>
      </w:r>
      <w:hyperlink r:id="rId25">
        <w:r w:rsidDel="00000000" w:rsidR="00000000" w:rsidRPr="00000000">
          <w:rPr>
            <w:rFonts w:ascii="Times New Roman" w:cs="Times New Roman" w:eastAsia="Times New Roman" w:hAnsi="Times New Roman"/>
            <w:color w:val="1155cc"/>
            <w:sz w:val="24"/>
            <w:szCs w:val="24"/>
            <w:u w:val="single"/>
            <w:rtl w:val="0"/>
          </w:rPr>
          <w:t xml:space="preserve">krodarte@auc.org</w:t>
        </w:r>
      </w:hyperlink>
      <w:r w:rsidDel="00000000" w:rsidR="00000000" w:rsidRPr="00000000">
        <w:rPr>
          <w:rFonts w:ascii="Times New Roman" w:cs="Times New Roman" w:eastAsia="Times New Roman" w:hAnsi="Times New Roman"/>
          <w:sz w:val="24"/>
          <w:szCs w:val="24"/>
          <w:rtl w:val="0"/>
        </w:rPr>
        <w:t xml:space="preserve">), Sara Teran (</w:t>
      </w:r>
      <w:hyperlink r:id="rId26">
        <w:r w:rsidDel="00000000" w:rsidR="00000000" w:rsidRPr="00000000">
          <w:rPr>
            <w:rFonts w:ascii="Times New Roman" w:cs="Times New Roman" w:eastAsia="Times New Roman" w:hAnsi="Times New Roman"/>
            <w:color w:val="1155cc"/>
            <w:sz w:val="24"/>
            <w:szCs w:val="24"/>
            <w:u w:val="single"/>
            <w:rtl w:val="0"/>
          </w:rPr>
          <w:t xml:space="preserve">steran@asuc.org</w:t>
        </w:r>
      </w:hyperlink>
      <w:r w:rsidDel="00000000" w:rsidR="00000000" w:rsidRPr="00000000">
        <w:rPr>
          <w:rFonts w:ascii="Times New Roman" w:cs="Times New Roman" w:eastAsia="Times New Roman" w:hAnsi="Times New Roman"/>
          <w:sz w:val="24"/>
          <w:szCs w:val="24"/>
          <w:rtl w:val="0"/>
        </w:rPr>
        <w:t xml:space="preserve">), Selina Mendez (</w:t>
      </w:r>
      <w:hyperlink r:id="rId27">
        <w:r w:rsidDel="00000000" w:rsidR="00000000" w:rsidRPr="00000000">
          <w:rPr>
            <w:rFonts w:ascii="Times New Roman" w:cs="Times New Roman" w:eastAsia="Times New Roman" w:hAnsi="Times New Roman"/>
            <w:color w:val="1155cc"/>
            <w:sz w:val="24"/>
            <w:szCs w:val="24"/>
            <w:u w:val="single"/>
            <w:rtl w:val="0"/>
          </w:rPr>
          <w:t xml:space="preserve">smendez@asuc.org</w:t>
        </w:r>
      </w:hyperlink>
      <w:r w:rsidDel="00000000" w:rsidR="00000000" w:rsidRPr="00000000">
        <w:rPr>
          <w:rFonts w:ascii="Times New Roman" w:cs="Times New Roman" w:eastAsia="Times New Roman" w:hAnsi="Times New Roman"/>
          <w:sz w:val="24"/>
          <w:szCs w:val="24"/>
          <w:rtl w:val="0"/>
        </w:rPr>
        <w:t xml:space="preserve">), Somer Alrai (</w:t>
      </w:r>
      <w:hyperlink r:id="rId28">
        <w:r w:rsidDel="00000000" w:rsidR="00000000" w:rsidRPr="00000000">
          <w:rPr>
            <w:rFonts w:ascii="Times New Roman" w:cs="Times New Roman" w:eastAsia="Times New Roman" w:hAnsi="Times New Roman"/>
            <w:color w:val="1155cc"/>
            <w:sz w:val="24"/>
            <w:szCs w:val="24"/>
            <w:u w:val="single"/>
            <w:rtl w:val="0"/>
          </w:rPr>
          <w:t xml:space="preserve">salrai@asuc.org</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D">
      <w:pPr>
        <w:numPr>
          <w:ilvl w:val="1"/>
          <w:numId w:val="4"/>
        </w:numPr>
        <w:ind w:left="1440" w:hanging="360"/>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Expanding Holistic Wellness Support</w:t>
      </w:r>
    </w:p>
    <w:p w:rsidR="00000000" w:rsidDel="00000000" w:rsidP="00000000" w:rsidRDefault="00000000" w:rsidRPr="00000000" w14:paraId="0000001E">
      <w:pPr>
        <w:numPr>
          <w:ilvl w:val="2"/>
          <w:numId w:val="4"/>
        </w:numPr>
        <w:ind w:left="216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Context</w:t>
      </w:r>
      <w:r w:rsidDel="00000000" w:rsidR="00000000" w:rsidRPr="00000000">
        <w:rPr>
          <w:rFonts w:ascii="Times New Roman" w:cs="Times New Roman" w:eastAsia="Times New Roman" w:hAnsi="Times New Roman"/>
          <w:sz w:val="24"/>
          <w:szCs w:val="24"/>
          <w:rtl w:val="0"/>
        </w:rPr>
        <w:t xml:space="preserve">: Students frequently face barriers when trying to access campus wellness resources. Limited outreach, low awareness, and ongoing stigma around holistic wellness topics leave many students without adequate support. On a campus as academically rigorous as Berkeley, all students should feel secure in their ability to access basic needs and well-being services. </w:t>
      </w:r>
    </w:p>
    <w:p w:rsidR="00000000" w:rsidDel="00000000" w:rsidP="00000000" w:rsidRDefault="00000000" w:rsidRPr="00000000" w14:paraId="0000001F">
      <w:pPr>
        <w:numPr>
          <w:ilvl w:val="2"/>
          <w:numId w:val="4"/>
        </w:numPr>
        <w:ind w:left="216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Proposal</w:t>
      </w:r>
      <w:r w:rsidDel="00000000" w:rsidR="00000000" w:rsidRPr="00000000">
        <w:rPr>
          <w:rFonts w:ascii="Times New Roman" w:cs="Times New Roman" w:eastAsia="Times New Roman" w:hAnsi="Times New Roman"/>
          <w:sz w:val="24"/>
          <w:szCs w:val="24"/>
          <w:rtl w:val="0"/>
        </w:rPr>
        <w:t xml:space="preserve">: Increase visibility and accessibility of wellness resources through collaboration with campus organizations. Expand services to address climate anxiety, sexual health, healthy relationships, mental health, menstrual equity, and overall student well-being. Organize recurring tabling events to distribute free wellness supplies and connect students directly with available campus resources. </w:t>
      </w:r>
    </w:p>
    <w:p w:rsidR="00000000" w:rsidDel="00000000" w:rsidP="00000000" w:rsidRDefault="00000000" w:rsidRPr="00000000" w14:paraId="00000020">
      <w:pPr>
        <w:numPr>
          <w:ilvl w:val="2"/>
          <w:numId w:val="4"/>
        </w:numPr>
        <w:ind w:left="216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Contacts</w:t>
      </w:r>
      <w:r w:rsidDel="00000000" w:rsidR="00000000" w:rsidRPr="00000000">
        <w:rPr>
          <w:rFonts w:ascii="Times New Roman" w:cs="Times New Roman" w:eastAsia="Times New Roman" w:hAnsi="Times New Roman"/>
          <w:sz w:val="24"/>
          <w:szCs w:val="24"/>
          <w:rtl w:val="0"/>
        </w:rPr>
        <w:t xml:space="preserve">: Sydney Scott (</w:t>
      </w:r>
      <w:hyperlink r:id="rId29">
        <w:r w:rsidDel="00000000" w:rsidR="00000000" w:rsidRPr="00000000">
          <w:rPr>
            <w:rFonts w:ascii="Times New Roman" w:cs="Times New Roman" w:eastAsia="Times New Roman" w:hAnsi="Times New Roman"/>
            <w:color w:val="1155cc"/>
            <w:sz w:val="24"/>
            <w:szCs w:val="24"/>
            <w:u w:val="single"/>
            <w:rtl w:val="0"/>
          </w:rPr>
          <w:t xml:space="preserve">sscott@asuc.org</w:t>
        </w:r>
      </w:hyperlink>
      <w:r w:rsidDel="00000000" w:rsidR="00000000" w:rsidRPr="00000000">
        <w:rPr>
          <w:rFonts w:ascii="Times New Roman" w:cs="Times New Roman" w:eastAsia="Times New Roman" w:hAnsi="Times New Roman"/>
          <w:sz w:val="24"/>
          <w:szCs w:val="24"/>
          <w:rtl w:val="0"/>
        </w:rPr>
        <w:t xml:space="preserve">) Ayden Reading (</w:t>
      </w:r>
      <w:hyperlink r:id="rId30">
        <w:r w:rsidDel="00000000" w:rsidR="00000000" w:rsidRPr="00000000">
          <w:rPr>
            <w:rFonts w:ascii="Times New Roman" w:cs="Times New Roman" w:eastAsia="Times New Roman" w:hAnsi="Times New Roman"/>
            <w:color w:val="1155cc"/>
            <w:sz w:val="24"/>
            <w:szCs w:val="24"/>
            <w:u w:val="single"/>
            <w:rtl w:val="0"/>
          </w:rPr>
          <w:t xml:space="preserve">areading@asuc.org</w:t>
        </w:r>
      </w:hyperlink>
      <w:r w:rsidDel="00000000" w:rsidR="00000000" w:rsidRPr="00000000">
        <w:rPr>
          <w:rFonts w:ascii="Times New Roman" w:cs="Times New Roman" w:eastAsia="Times New Roman" w:hAnsi="Times New Roman"/>
          <w:sz w:val="24"/>
          <w:szCs w:val="24"/>
          <w:rtl w:val="0"/>
        </w:rPr>
        <w:t xml:space="preserve">) Selina Mendez (</w:t>
      </w:r>
      <w:hyperlink r:id="rId31">
        <w:r w:rsidDel="00000000" w:rsidR="00000000" w:rsidRPr="00000000">
          <w:rPr>
            <w:rFonts w:ascii="Times New Roman" w:cs="Times New Roman" w:eastAsia="Times New Roman" w:hAnsi="Times New Roman"/>
            <w:color w:val="1155cc"/>
            <w:sz w:val="24"/>
            <w:szCs w:val="24"/>
            <w:u w:val="single"/>
            <w:rtl w:val="0"/>
          </w:rPr>
          <w:t xml:space="preserve">smendez@asuc.org</w:t>
        </w:r>
      </w:hyperlink>
      <w:r w:rsidDel="00000000" w:rsidR="00000000" w:rsidRPr="00000000">
        <w:rPr>
          <w:rFonts w:ascii="Times New Roman" w:cs="Times New Roman" w:eastAsia="Times New Roman" w:hAnsi="Times New Roman"/>
          <w:sz w:val="24"/>
          <w:szCs w:val="24"/>
          <w:rtl w:val="0"/>
        </w:rPr>
        <w:t xml:space="preserve">), Kianna Beatriz Rodarte (</w:t>
      </w:r>
      <w:hyperlink r:id="rId32">
        <w:r w:rsidDel="00000000" w:rsidR="00000000" w:rsidRPr="00000000">
          <w:rPr>
            <w:rFonts w:ascii="Times New Roman" w:cs="Times New Roman" w:eastAsia="Times New Roman" w:hAnsi="Times New Roman"/>
            <w:color w:val="1155cc"/>
            <w:sz w:val="24"/>
            <w:szCs w:val="24"/>
            <w:u w:val="single"/>
            <w:rtl w:val="0"/>
          </w:rPr>
          <w:t xml:space="preserve">krodarte@asuc.org</w:t>
        </w:r>
      </w:hyperlink>
      <w:r w:rsidDel="00000000" w:rsidR="00000000" w:rsidRPr="00000000">
        <w:rPr>
          <w:rFonts w:ascii="Times New Roman" w:cs="Times New Roman" w:eastAsia="Times New Roman" w:hAnsi="Times New Roman"/>
          <w:sz w:val="24"/>
          <w:szCs w:val="24"/>
          <w:rtl w:val="0"/>
        </w:rPr>
        <w:t xml:space="preserve"> ), Lucia Stankovic (</w:t>
      </w:r>
      <w:hyperlink r:id="rId33">
        <w:r w:rsidDel="00000000" w:rsidR="00000000" w:rsidRPr="00000000">
          <w:rPr>
            <w:rFonts w:ascii="Times New Roman" w:cs="Times New Roman" w:eastAsia="Times New Roman" w:hAnsi="Times New Roman"/>
            <w:color w:val="1155cc"/>
            <w:sz w:val="24"/>
            <w:szCs w:val="24"/>
            <w:u w:val="single"/>
            <w:rtl w:val="0"/>
          </w:rPr>
          <w:t xml:space="preserve">lstankovic@asuc.org</w:t>
        </w:r>
      </w:hyperlink>
      <w:r w:rsidDel="00000000" w:rsidR="00000000" w:rsidRPr="00000000">
        <w:rPr>
          <w:rFonts w:ascii="Times New Roman" w:cs="Times New Roman" w:eastAsia="Times New Roman" w:hAnsi="Times New Roman"/>
          <w:sz w:val="24"/>
          <w:szCs w:val="24"/>
          <w:rtl w:val="0"/>
        </w:rPr>
        <w:t xml:space="preserve">), Jada Yang (</w:t>
      </w:r>
      <w:hyperlink r:id="rId34">
        <w:r w:rsidDel="00000000" w:rsidR="00000000" w:rsidRPr="00000000">
          <w:rPr>
            <w:rFonts w:ascii="Times New Roman" w:cs="Times New Roman" w:eastAsia="Times New Roman" w:hAnsi="Times New Roman"/>
            <w:color w:val="1155cc"/>
            <w:sz w:val="24"/>
            <w:szCs w:val="24"/>
            <w:u w:val="single"/>
            <w:rtl w:val="0"/>
          </w:rPr>
          <w:t xml:space="preserve">jyang@asuc.org</w:t>
        </w:r>
      </w:hyperlink>
      <w:r w:rsidDel="00000000" w:rsidR="00000000" w:rsidRPr="00000000">
        <w:rPr>
          <w:rFonts w:ascii="Times New Roman" w:cs="Times New Roman" w:eastAsia="Times New Roman" w:hAnsi="Times New Roman"/>
          <w:sz w:val="24"/>
          <w:szCs w:val="24"/>
          <w:rtl w:val="0"/>
        </w:rPr>
        <w:t xml:space="preserve">), Sydnee Thy (</w:t>
      </w:r>
      <w:hyperlink r:id="rId35">
        <w:r w:rsidDel="00000000" w:rsidR="00000000" w:rsidRPr="00000000">
          <w:rPr>
            <w:rFonts w:ascii="Times New Roman" w:cs="Times New Roman" w:eastAsia="Times New Roman" w:hAnsi="Times New Roman"/>
            <w:color w:val="1155cc"/>
            <w:sz w:val="24"/>
            <w:szCs w:val="24"/>
            <w:u w:val="single"/>
            <w:rtl w:val="0"/>
          </w:rPr>
          <w:t xml:space="preserve">sthy@asuc.org</w:t>
        </w:r>
      </w:hyperlink>
      <w:r w:rsidDel="00000000" w:rsidR="00000000" w:rsidRPr="00000000">
        <w:rPr>
          <w:rFonts w:ascii="Times New Roman" w:cs="Times New Roman" w:eastAsia="Times New Roman" w:hAnsi="Times New Roman"/>
          <w:sz w:val="24"/>
          <w:szCs w:val="24"/>
          <w:rtl w:val="0"/>
        </w:rPr>
        <w:t xml:space="preserve">, Shawn Ree Canin </w:t>
      </w:r>
      <w:hyperlink r:id="rId36">
        <w:r w:rsidDel="00000000" w:rsidR="00000000" w:rsidRPr="00000000">
          <w:rPr>
            <w:rFonts w:ascii="Times New Roman" w:cs="Times New Roman" w:eastAsia="Times New Roman" w:hAnsi="Times New Roman"/>
            <w:color w:val="1155cc"/>
            <w:sz w:val="24"/>
            <w:szCs w:val="24"/>
            <w:u w:val="single"/>
            <w:rtl w:val="0"/>
          </w:rPr>
          <w:t xml:space="preserve">scanin@asuc.org</w:t>
        </w:r>
      </w:hyperlink>
      <w:r w:rsidDel="00000000" w:rsidR="00000000" w:rsidRPr="00000000">
        <w:rPr>
          <w:rFonts w:ascii="Times New Roman" w:cs="Times New Roman" w:eastAsia="Times New Roman" w:hAnsi="Times New Roman"/>
          <w:sz w:val="24"/>
          <w:szCs w:val="24"/>
          <w:rtl w:val="0"/>
        </w:rPr>
        <w:t xml:space="preserve">), Margaret Solomon (</w:t>
      </w:r>
      <w:hyperlink r:id="rId37">
        <w:r w:rsidDel="00000000" w:rsidR="00000000" w:rsidRPr="00000000">
          <w:rPr>
            <w:rFonts w:ascii="Times New Roman" w:cs="Times New Roman" w:eastAsia="Times New Roman" w:hAnsi="Times New Roman"/>
            <w:color w:val="1155cc"/>
            <w:sz w:val="24"/>
            <w:szCs w:val="24"/>
            <w:u w:val="single"/>
            <w:rtl w:val="0"/>
          </w:rPr>
          <w:t xml:space="preserve">msolomon@asuc.org</w:t>
        </w:r>
      </w:hyperlink>
      <w:r w:rsidDel="00000000" w:rsidR="00000000" w:rsidRPr="00000000">
        <w:rPr>
          <w:rFonts w:ascii="Times New Roman" w:cs="Times New Roman" w:eastAsia="Times New Roman" w:hAnsi="Times New Roman"/>
          <w:sz w:val="24"/>
          <w:szCs w:val="24"/>
          <w:rtl w:val="0"/>
        </w:rPr>
        <w:t xml:space="preserve">), Nicole Nunez-Rivera (</w:t>
      </w:r>
      <w:hyperlink r:id="rId38">
        <w:r w:rsidDel="00000000" w:rsidR="00000000" w:rsidRPr="00000000">
          <w:rPr>
            <w:rFonts w:ascii="Times New Roman" w:cs="Times New Roman" w:eastAsia="Times New Roman" w:hAnsi="Times New Roman"/>
            <w:color w:val="1155cc"/>
            <w:sz w:val="24"/>
            <w:szCs w:val="24"/>
            <w:u w:val="single"/>
            <w:rtl w:val="0"/>
          </w:rPr>
          <w:t xml:space="preserve">nnunezrivera@asuc.org</w:t>
        </w:r>
      </w:hyperlink>
      <w:r w:rsidDel="00000000" w:rsidR="00000000" w:rsidRPr="00000000">
        <w:rPr>
          <w:rFonts w:ascii="Times New Roman" w:cs="Times New Roman" w:eastAsia="Times New Roman" w:hAnsi="Times New Roman"/>
          <w:sz w:val="24"/>
          <w:szCs w:val="24"/>
          <w:rtl w:val="0"/>
        </w:rPr>
        <w:t xml:space="preserve">), Bella Santos (</w:t>
      </w:r>
      <w:hyperlink r:id="rId39">
        <w:r w:rsidDel="00000000" w:rsidR="00000000" w:rsidRPr="00000000">
          <w:rPr>
            <w:rFonts w:ascii="Times New Roman" w:cs="Times New Roman" w:eastAsia="Times New Roman" w:hAnsi="Times New Roman"/>
            <w:color w:val="1155cc"/>
            <w:sz w:val="24"/>
            <w:szCs w:val="24"/>
            <w:u w:val="single"/>
            <w:rtl w:val="0"/>
          </w:rPr>
          <w:t xml:space="preserve">bsantos@asuc.org</w:t>
        </w:r>
      </w:hyperlink>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21">
      <w:pPr>
        <w:numPr>
          <w:ilvl w:val="1"/>
          <w:numId w:val="4"/>
        </w:numPr>
        <w:ind w:left="1440" w:hanging="360"/>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Improving Campus Safety Measures </w:t>
      </w:r>
    </w:p>
    <w:p w:rsidR="00000000" w:rsidDel="00000000" w:rsidP="00000000" w:rsidRDefault="00000000" w:rsidRPr="00000000" w14:paraId="00000022">
      <w:pPr>
        <w:numPr>
          <w:ilvl w:val="2"/>
          <w:numId w:val="4"/>
        </w:numPr>
        <w:ind w:left="216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Context</w:t>
      </w:r>
      <w:r w:rsidDel="00000000" w:rsidR="00000000" w:rsidRPr="00000000">
        <w:rPr>
          <w:rFonts w:ascii="Times New Roman" w:cs="Times New Roman" w:eastAsia="Times New Roman" w:hAnsi="Times New Roman"/>
          <w:sz w:val="24"/>
          <w:szCs w:val="24"/>
          <w:rtl w:val="0"/>
        </w:rPr>
        <w:t xml:space="preserve">: Students continue to experience safety challenges both on and off the UC Berkeley campus. Confidence in personal well-being is undermined by fragmented resources, limited awareness of existing safety measures, and inconsistent harm-reduction support. </w:t>
      </w:r>
    </w:p>
    <w:p w:rsidR="00000000" w:rsidDel="00000000" w:rsidP="00000000" w:rsidRDefault="00000000" w:rsidRPr="00000000" w14:paraId="00000023">
      <w:pPr>
        <w:numPr>
          <w:ilvl w:val="2"/>
          <w:numId w:val="4"/>
        </w:numPr>
        <w:ind w:left="216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Proposal</w:t>
      </w:r>
      <w:r w:rsidDel="00000000" w:rsidR="00000000" w:rsidRPr="00000000">
        <w:rPr>
          <w:rFonts w:ascii="Times New Roman" w:cs="Times New Roman" w:eastAsia="Times New Roman" w:hAnsi="Times New Roman"/>
          <w:sz w:val="24"/>
          <w:szCs w:val="24"/>
          <w:rtl w:val="0"/>
        </w:rPr>
        <w:t xml:space="preserve">: Centralize and expand access to Berkeley’s safety resources through a unified and accessible application. Initiatives will include, but not be limited to: drug safety &amp; overdose prevention, sexual violence and sexual harassment (SVSH), general campus climate &amp; greater Berkeley community safety.</w:t>
      </w:r>
    </w:p>
    <w:p w:rsidR="00000000" w:rsidDel="00000000" w:rsidP="00000000" w:rsidRDefault="00000000" w:rsidRPr="00000000" w14:paraId="00000024">
      <w:pPr>
        <w:numPr>
          <w:ilvl w:val="2"/>
          <w:numId w:val="4"/>
        </w:numPr>
        <w:ind w:left="216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Contacts</w:t>
      </w:r>
      <w:r w:rsidDel="00000000" w:rsidR="00000000" w:rsidRPr="00000000">
        <w:rPr>
          <w:rFonts w:ascii="Times New Roman" w:cs="Times New Roman" w:eastAsia="Times New Roman" w:hAnsi="Times New Roman"/>
          <w:sz w:val="24"/>
          <w:szCs w:val="24"/>
          <w:rtl w:val="0"/>
        </w:rPr>
        <w:t xml:space="preserve">: Sydney Scott (</w:t>
      </w:r>
      <w:hyperlink r:id="rId40">
        <w:r w:rsidDel="00000000" w:rsidR="00000000" w:rsidRPr="00000000">
          <w:rPr>
            <w:rFonts w:ascii="Times New Roman" w:cs="Times New Roman" w:eastAsia="Times New Roman" w:hAnsi="Times New Roman"/>
            <w:color w:val="1155cc"/>
            <w:sz w:val="24"/>
            <w:szCs w:val="24"/>
            <w:u w:val="single"/>
            <w:rtl w:val="0"/>
          </w:rPr>
          <w:t xml:space="preserve">sscott@asuc.org</w:t>
        </w:r>
      </w:hyperlink>
      <w:r w:rsidDel="00000000" w:rsidR="00000000" w:rsidRPr="00000000">
        <w:rPr>
          <w:rFonts w:ascii="Times New Roman" w:cs="Times New Roman" w:eastAsia="Times New Roman" w:hAnsi="Times New Roman"/>
          <w:sz w:val="24"/>
          <w:szCs w:val="24"/>
          <w:rtl w:val="0"/>
        </w:rPr>
        <w:t xml:space="preserve">), Lucia Stankovic (</w:t>
      </w:r>
      <w:hyperlink r:id="rId41">
        <w:r w:rsidDel="00000000" w:rsidR="00000000" w:rsidRPr="00000000">
          <w:rPr>
            <w:rFonts w:ascii="Times New Roman" w:cs="Times New Roman" w:eastAsia="Times New Roman" w:hAnsi="Times New Roman"/>
            <w:color w:val="1155cc"/>
            <w:sz w:val="24"/>
            <w:szCs w:val="24"/>
            <w:u w:val="single"/>
            <w:rtl w:val="0"/>
          </w:rPr>
          <w:t xml:space="preserve">lstankovic@asuc.org</w:t>
        </w:r>
      </w:hyperlink>
      <w:r w:rsidDel="00000000" w:rsidR="00000000" w:rsidRPr="00000000">
        <w:rPr>
          <w:rFonts w:ascii="Times New Roman" w:cs="Times New Roman" w:eastAsia="Times New Roman" w:hAnsi="Times New Roman"/>
          <w:sz w:val="24"/>
          <w:szCs w:val="24"/>
          <w:rtl w:val="0"/>
        </w:rPr>
        <w:t xml:space="preserve">), Kianna Beatriz Rodarte (</w:t>
      </w:r>
      <w:hyperlink r:id="rId42">
        <w:r w:rsidDel="00000000" w:rsidR="00000000" w:rsidRPr="00000000">
          <w:rPr>
            <w:rFonts w:ascii="Times New Roman" w:cs="Times New Roman" w:eastAsia="Times New Roman" w:hAnsi="Times New Roman"/>
            <w:color w:val="1155cc"/>
            <w:sz w:val="24"/>
            <w:szCs w:val="24"/>
            <w:u w:val="single"/>
            <w:rtl w:val="0"/>
          </w:rPr>
          <w:t xml:space="preserve">krodarte@asuc.org</w:t>
        </w:r>
      </w:hyperlink>
      <w:r w:rsidDel="00000000" w:rsidR="00000000" w:rsidRPr="00000000">
        <w:rPr>
          <w:rFonts w:ascii="Times New Roman" w:cs="Times New Roman" w:eastAsia="Times New Roman" w:hAnsi="Times New Roman"/>
          <w:sz w:val="24"/>
          <w:szCs w:val="24"/>
          <w:rtl w:val="0"/>
        </w:rPr>
        <w:t xml:space="preserve">), Sydnee Thy (</w:t>
      </w:r>
      <w:hyperlink r:id="rId43">
        <w:r w:rsidDel="00000000" w:rsidR="00000000" w:rsidRPr="00000000">
          <w:rPr>
            <w:rFonts w:ascii="Times New Roman" w:cs="Times New Roman" w:eastAsia="Times New Roman" w:hAnsi="Times New Roman"/>
            <w:color w:val="1155cc"/>
            <w:sz w:val="24"/>
            <w:szCs w:val="24"/>
            <w:u w:val="single"/>
            <w:rtl w:val="0"/>
          </w:rPr>
          <w:t xml:space="preserve">sthy@asuc.org</w:t>
        </w:r>
      </w:hyperlink>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25">
      <w:pPr>
        <w:numPr>
          <w:ilvl w:val="1"/>
          <w:numId w:val="4"/>
        </w:numPr>
        <w:ind w:left="1440" w:hanging="360"/>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Promoting existing campus resources </w:t>
      </w:r>
    </w:p>
    <w:p w:rsidR="00000000" w:rsidDel="00000000" w:rsidP="00000000" w:rsidRDefault="00000000" w:rsidRPr="00000000" w14:paraId="00000026">
      <w:pPr>
        <w:numPr>
          <w:ilvl w:val="2"/>
          <w:numId w:val="4"/>
        </w:numPr>
        <w:ind w:left="216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Context</w:t>
      </w:r>
      <w:r w:rsidDel="00000000" w:rsidR="00000000" w:rsidRPr="00000000">
        <w:rPr>
          <w:rFonts w:ascii="Times New Roman" w:cs="Times New Roman" w:eastAsia="Times New Roman" w:hAnsi="Times New Roman"/>
          <w:sz w:val="24"/>
          <w:szCs w:val="24"/>
          <w:rtl w:val="0"/>
        </w:rPr>
        <w:t xml:space="preserve">: Many students at UC Berkeley face barriers in meeting their basic needs, including access to food and essential social services. Limited awareness of available programs and difficulty navigating application processes leave students without critical support for their health and academic success. </w:t>
      </w:r>
    </w:p>
    <w:p w:rsidR="00000000" w:rsidDel="00000000" w:rsidP="00000000" w:rsidRDefault="00000000" w:rsidRPr="00000000" w14:paraId="00000027">
      <w:pPr>
        <w:numPr>
          <w:ilvl w:val="2"/>
          <w:numId w:val="4"/>
        </w:numPr>
        <w:ind w:left="216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Proposal</w:t>
      </w:r>
      <w:r w:rsidDel="00000000" w:rsidR="00000000" w:rsidRPr="00000000">
        <w:rPr>
          <w:rFonts w:ascii="Times New Roman" w:cs="Times New Roman" w:eastAsia="Times New Roman" w:hAnsi="Times New Roman"/>
          <w:sz w:val="24"/>
          <w:szCs w:val="24"/>
          <w:rtl w:val="0"/>
        </w:rPr>
        <w:t xml:space="preserve">: Provide assistance to students applying for social service programs and advocate for improved access to affordable food and grocery options on and around campus. Look for opportunities to make civic engagement easier, such as looking for polling locations on campus, voting drives, Know Your Ballot education events, and Post Ballot debriefs. Streamlining financial and funding resources to diverse community organizations. </w:t>
      </w:r>
    </w:p>
    <w:p w:rsidR="00000000" w:rsidDel="00000000" w:rsidP="00000000" w:rsidRDefault="00000000" w:rsidRPr="00000000" w14:paraId="00000028">
      <w:pPr>
        <w:numPr>
          <w:ilvl w:val="2"/>
          <w:numId w:val="4"/>
        </w:numPr>
        <w:ind w:left="216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Contact</w:t>
      </w:r>
      <w:r w:rsidDel="00000000" w:rsidR="00000000" w:rsidRPr="00000000">
        <w:rPr>
          <w:rFonts w:ascii="Times New Roman" w:cs="Times New Roman" w:eastAsia="Times New Roman" w:hAnsi="Times New Roman"/>
          <w:sz w:val="24"/>
          <w:szCs w:val="24"/>
          <w:rtl w:val="0"/>
        </w:rPr>
        <w:t xml:space="preserve">: Kianna Beatriz Rodarte (</w:t>
      </w:r>
      <w:hyperlink r:id="rId44">
        <w:r w:rsidDel="00000000" w:rsidR="00000000" w:rsidRPr="00000000">
          <w:rPr>
            <w:rFonts w:ascii="Times New Roman" w:cs="Times New Roman" w:eastAsia="Times New Roman" w:hAnsi="Times New Roman"/>
            <w:color w:val="1155cc"/>
            <w:sz w:val="24"/>
            <w:szCs w:val="24"/>
            <w:u w:val="single"/>
            <w:rtl w:val="0"/>
          </w:rPr>
          <w:t xml:space="preserve">kdrodarte@asuc.org</w:t>
        </w:r>
      </w:hyperlink>
      <w:r w:rsidDel="00000000" w:rsidR="00000000" w:rsidRPr="00000000">
        <w:rPr>
          <w:rFonts w:ascii="Times New Roman" w:cs="Times New Roman" w:eastAsia="Times New Roman" w:hAnsi="Times New Roman"/>
          <w:sz w:val="24"/>
          <w:szCs w:val="24"/>
          <w:rtl w:val="0"/>
        </w:rPr>
        <w:t xml:space="preserve">), Nicole Nunez-Rivera (</w:t>
      </w:r>
      <w:hyperlink r:id="rId45">
        <w:r w:rsidDel="00000000" w:rsidR="00000000" w:rsidRPr="00000000">
          <w:rPr>
            <w:rFonts w:ascii="Times New Roman" w:cs="Times New Roman" w:eastAsia="Times New Roman" w:hAnsi="Times New Roman"/>
            <w:color w:val="1155cc"/>
            <w:sz w:val="24"/>
            <w:szCs w:val="24"/>
            <w:u w:val="single"/>
            <w:rtl w:val="0"/>
          </w:rPr>
          <w:t xml:space="preserve">nnunezrivera@asuc.org</w:t>
        </w:r>
      </w:hyperlink>
      <w:r w:rsidDel="00000000" w:rsidR="00000000" w:rsidRPr="00000000">
        <w:rPr>
          <w:rFonts w:ascii="Times New Roman" w:cs="Times New Roman" w:eastAsia="Times New Roman" w:hAnsi="Times New Roman"/>
          <w:sz w:val="24"/>
          <w:szCs w:val="24"/>
          <w:rtl w:val="0"/>
        </w:rPr>
        <w:t xml:space="preserve">),  Sara Teran (</w:t>
      </w:r>
      <w:hyperlink r:id="rId46">
        <w:r w:rsidDel="00000000" w:rsidR="00000000" w:rsidRPr="00000000">
          <w:rPr>
            <w:rFonts w:ascii="Times New Roman" w:cs="Times New Roman" w:eastAsia="Times New Roman" w:hAnsi="Times New Roman"/>
            <w:color w:val="1155cc"/>
            <w:sz w:val="24"/>
            <w:szCs w:val="24"/>
            <w:u w:val="single"/>
            <w:rtl w:val="0"/>
          </w:rPr>
          <w:t xml:space="preserve">steran@asuc.org</w:t>
        </w:r>
      </w:hyperlink>
      <w:r w:rsidDel="00000000" w:rsidR="00000000" w:rsidRPr="00000000">
        <w:rPr>
          <w:rFonts w:ascii="Times New Roman" w:cs="Times New Roman" w:eastAsia="Times New Roman" w:hAnsi="Times New Roman"/>
          <w:sz w:val="24"/>
          <w:szCs w:val="24"/>
          <w:rtl w:val="0"/>
        </w:rPr>
        <w:t xml:space="preserve">), Selina Mendez (</w:t>
      </w:r>
      <w:hyperlink r:id="rId47">
        <w:r w:rsidDel="00000000" w:rsidR="00000000" w:rsidRPr="00000000">
          <w:rPr>
            <w:rFonts w:ascii="Times New Roman" w:cs="Times New Roman" w:eastAsia="Times New Roman" w:hAnsi="Times New Roman"/>
            <w:color w:val="1155cc"/>
            <w:sz w:val="24"/>
            <w:szCs w:val="24"/>
            <w:u w:val="single"/>
            <w:rtl w:val="0"/>
          </w:rPr>
          <w:t xml:space="preserve">smendez@asuc.org</w:t>
        </w:r>
      </w:hyperlink>
      <w:r w:rsidDel="00000000" w:rsidR="00000000" w:rsidRPr="00000000">
        <w:rPr>
          <w:rFonts w:ascii="Times New Roman" w:cs="Times New Roman" w:eastAsia="Times New Roman" w:hAnsi="Times New Roman"/>
          <w:sz w:val="24"/>
          <w:szCs w:val="24"/>
          <w:rtl w:val="0"/>
        </w:rPr>
        <w:t xml:space="preserve">), Jada Yang (</w:t>
      </w:r>
      <w:hyperlink r:id="rId48">
        <w:r w:rsidDel="00000000" w:rsidR="00000000" w:rsidRPr="00000000">
          <w:rPr>
            <w:rFonts w:ascii="Times New Roman" w:cs="Times New Roman" w:eastAsia="Times New Roman" w:hAnsi="Times New Roman"/>
            <w:color w:val="1155cc"/>
            <w:sz w:val="24"/>
            <w:szCs w:val="24"/>
            <w:u w:val="single"/>
            <w:rtl w:val="0"/>
          </w:rPr>
          <w:t xml:space="preserve">jyang@asuc.org</w:t>
        </w:r>
      </w:hyperlink>
      <w:r w:rsidDel="00000000" w:rsidR="00000000" w:rsidRPr="00000000">
        <w:rPr>
          <w:rFonts w:ascii="Times New Roman" w:cs="Times New Roman" w:eastAsia="Times New Roman" w:hAnsi="Times New Roman"/>
          <w:sz w:val="24"/>
          <w:szCs w:val="24"/>
          <w:rtl w:val="0"/>
        </w:rPr>
        <w:t xml:space="preserve">, Shawn Ree Canin </w:t>
      </w:r>
      <w:hyperlink r:id="rId49">
        <w:r w:rsidDel="00000000" w:rsidR="00000000" w:rsidRPr="00000000">
          <w:rPr>
            <w:rFonts w:ascii="Times New Roman" w:cs="Times New Roman" w:eastAsia="Times New Roman" w:hAnsi="Times New Roman"/>
            <w:color w:val="1155cc"/>
            <w:sz w:val="24"/>
            <w:szCs w:val="24"/>
            <w:u w:val="single"/>
            <w:rtl w:val="0"/>
          </w:rPr>
          <w:t xml:space="preserve">scanin@asuc.org</w:t>
        </w:r>
      </w:hyperlink>
      <w:r w:rsidDel="00000000" w:rsidR="00000000" w:rsidRPr="00000000">
        <w:rPr>
          <w:rFonts w:ascii="Times New Roman" w:cs="Times New Roman" w:eastAsia="Times New Roman" w:hAnsi="Times New Roman"/>
          <w:sz w:val="24"/>
          <w:szCs w:val="24"/>
          <w:rtl w:val="0"/>
        </w:rPr>
        <w:t xml:space="preserve">) Margaret Solomon (</w:t>
      </w:r>
      <w:hyperlink r:id="rId50">
        <w:r w:rsidDel="00000000" w:rsidR="00000000" w:rsidRPr="00000000">
          <w:rPr>
            <w:rFonts w:ascii="Times New Roman" w:cs="Times New Roman" w:eastAsia="Times New Roman" w:hAnsi="Times New Roman"/>
            <w:color w:val="1155cc"/>
            <w:sz w:val="24"/>
            <w:szCs w:val="24"/>
            <w:u w:val="single"/>
            <w:rtl w:val="0"/>
          </w:rPr>
          <w:t xml:space="preserve">msolomon@asuc.org</w:t>
        </w:r>
      </w:hyperlink>
      <w:r w:rsidDel="00000000" w:rsidR="00000000" w:rsidRPr="00000000">
        <w:rPr>
          <w:rFonts w:ascii="Times New Roman" w:cs="Times New Roman" w:eastAsia="Times New Roman" w:hAnsi="Times New Roman"/>
          <w:sz w:val="24"/>
          <w:szCs w:val="24"/>
          <w:rtl w:val="0"/>
        </w:rPr>
        <w:t xml:space="preserve">), Sydney Scott (</w:t>
      </w:r>
      <w:hyperlink r:id="rId51">
        <w:r w:rsidDel="00000000" w:rsidR="00000000" w:rsidRPr="00000000">
          <w:rPr>
            <w:rFonts w:ascii="Times New Roman" w:cs="Times New Roman" w:eastAsia="Times New Roman" w:hAnsi="Times New Roman"/>
            <w:color w:val="1155cc"/>
            <w:sz w:val="24"/>
            <w:szCs w:val="24"/>
            <w:u w:val="single"/>
            <w:rtl w:val="0"/>
          </w:rPr>
          <w:t xml:space="preserve">sscott@asuc.org</w:t>
        </w:r>
      </w:hyperlink>
      <w:r w:rsidDel="00000000" w:rsidR="00000000" w:rsidRPr="00000000">
        <w:rPr>
          <w:rFonts w:ascii="Times New Roman" w:cs="Times New Roman" w:eastAsia="Times New Roman" w:hAnsi="Times New Roman"/>
          <w:sz w:val="24"/>
          <w:szCs w:val="24"/>
          <w:rtl w:val="0"/>
        </w:rPr>
        <w:t xml:space="preserve">), Reg Macarro (</w:t>
      </w:r>
      <w:hyperlink r:id="rId52">
        <w:r w:rsidDel="00000000" w:rsidR="00000000" w:rsidRPr="00000000">
          <w:rPr>
            <w:rFonts w:ascii="Times New Roman" w:cs="Times New Roman" w:eastAsia="Times New Roman" w:hAnsi="Times New Roman"/>
            <w:color w:val="1155cc"/>
            <w:sz w:val="24"/>
            <w:szCs w:val="24"/>
            <w:u w:val="single"/>
            <w:rtl w:val="0"/>
          </w:rPr>
          <w:t xml:space="preserve">rmacarro@asuc.org</w:t>
        </w:r>
      </w:hyperlink>
      <w:r w:rsidDel="00000000" w:rsidR="00000000" w:rsidRPr="00000000">
        <w:rPr>
          <w:rFonts w:ascii="Times New Roman" w:cs="Times New Roman" w:eastAsia="Times New Roman" w:hAnsi="Times New Roman"/>
          <w:sz w:val="24"/>
          <w:szCs w:val="24"/>
          <w:rtl w:val="0"/>
        </w:rPr>
        <w:t xml:space="preserve">), Ayden Reading (</w:t>
      </w:r>
      <w:hyperlink r:id="rId53">
        <w:r w:rsidDel="00000000" w:rsidR="00000000" w:rsidRPr="00000000">
          <w:rPr>
            <w:rFonts w:ascii="Times New Roman" w:cs="Times New Roman" w:eastAsia="Times New Roman" w:hAnsi="Times New Roman"/>
            <w:color w:val="1155cc"/>
            <w:sz w:val="24"/>
            <w:szCs w:val="24"/>
            <w:u w:val="single"/>
            <w:rtl w:val="0"/>
          </w:rPr>
          <w:t xml:space="preserve">areading@asuc.org</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29">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A">
      <w:pPr>
        <w:numPr>
          <w:ilvl w:val="0"/>
          <w:numId w:val="4"/>
        </w:numPr>
        <w:ind w:left="720" w:hanging="360"/>
        <w:rPr>
          <w:rFonts w:ascii="Times New Roman" w:cs="Times New Roman" w:eastAsia="Times New Roman" w:hAnsi="Times New Roman"/>
          <w:b w:val="1"/>
          <w:bCs w:val="1"/>
          <w:sz w:val="24"/>
          <w:szCs w:val="24"/>
          <w:u w:val="none"/>
        </w:rPr>
      </w:pPr>
      <w:r w:rsidDel="00000000" w:rsidR="00000000" w:rsidRPr="00000000">
        <w:rPr>
          <w:rFonts w:ascii="Times New Roman" w:cs="Times New Roman" w:eastAsia="Times New Roman" w:hAnsi="Times New Roman"/>
          <w:b w:val="1"/>
          <w:bCs w:val="1"/>
          <w:sz w:val="24"/>
          <w:szCs w:val="24"/>
          <w:rtl w:val="0"/>
        </w:rPr>
        <w:t xml:space="preserve">Diversity, Equity, Inclusion, and Justice + Community Support</w:t>
      </w:r>
    </w:p>
    <w:p w:rsidR="00000000" w:rsidDel="00000000" w:rsidP="00000000" w:rsidRDefault="00000000" w:rsidRPr="00000000" w14:paraId="0000002B">
      <w:pPr>
        <w:numPr>
          <w:ilvl w:val="0"/>
          <w:numId w:val="1"/>
        </w:numPr>
        <w:ind w:left="1440" w:hanging="360"/>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Encouraging and hosting multicultural initiatives</w:t>
      </w:r>
    </w:p>
    <w:p w:rsidR="00000000" w:rsidDel="00000000" w:rsidP="00000000" w:rsidRDefault="00000000" w:rsidRPr="00000000" w14:paraId="0000002C">
      <w:pPr>
        <w:numPr>
          <w:ilvl w:val="1"/>
          <w:numId w:val="1"/>
        </w:numPr>
        <w:ind w:left="216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Context</w:t>
      </w:r>
      <w:r w:rsidDel="00000000" w:rsidR="00000000" w:rsidRPr="00000000">
        <w:rPr>
          <w:rFonts w:ascii="Times New Roman" w:cs="Times New Roman" w:eastAsia="Times New Roman" w:hAnsi="Times New Roman"/>
          <w:sz w:val="24"/>
          <w:szCs w:val="24"/>
          <w:rtl w:val="0"/>
        </w:rPr>
        <w:t xml:space="preserve">: Different BIPOC communities share an intersection of struggles. It is important to uplift cross-cultural and intersectional identities at Cal. It is essential for communities to support each other and collaborate to bring Berkeley students together. Recognizing overlapping identities helps create inclusive spaces and policies that address unique barriers faced by these groups. Whereas the percentage of minority groups is about 74%</w:t>
      </w:r>
      <w:r w:rsidDel="00000000" w:rsidR="00000000" w:rsidRPr="00000000">
        <w:rPr>
          <w:rFonts w:ascii="Times New Roman" w:cs="Times New Roman" w:eastAsia="Times New Roman" w:hAnsi="Times New Roman"/>
          <w:sz w:val="24"/>
          <w:szCs w:val="24"/>
          <w:vertAlign w:val="superscript"/>
        </w:rPr>
        <w:footnoteReference w:customMarkFollows="0" w:id="0"/>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rtl w:val="0"/>
        </w:rPr>
        <w:t xml:space="preserve">admissions</w:t>
      </w:r>
      <w:r w:rsidDel="00000000" w:rsidR="00000000" w:rsidRPr="00000000">
        <w:rPr>
          <w:rFonts w:ascii="Times New Roman" w:cs="Times New Roman" w:eastAsia="Times New Roman" w:hAnsi="Times New Roman"/>
          <w:sz w:val="24"/>
          <w:szCs w:val="24"/>
          <w:rtl w:val="0"/>
        </w:rPr>
        <w:t xml:space="preserve"> Berkeley) in UC Berkeley, it is essential for these communities to collaborate, and their identities are always overlapping. </w:t>
      </w:r>
    </w:p>
    <w:p w:rsidR="00000000" w:rsidDel="00000000" w:rsidP="00000000" w:rsidRDefault="00000000" w:rsidRPr="00000000" w14:paraId="0000002D">
      <w:pPr>
        <w:numPr>
          <w:ilvl w:val="1"/>
          <w:numId w:val="1"/>
        </w:numPr>
        <w:ind w:left="216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Proposal</w:t>
      </w:r>
      <w:r w:rsidDel="00000000" w:rsidR="00000000" w:rsidRPr="00000000">
        <w:rPr>
          <w:rFonts w:ascii="Times New Roman" w:cs="Times New Roman" w:eastAsia="Times New Roman" w:hAnsi="Times New Roman"/>
          <w:sz w:val="24"/>
          <w:szCs w:val="24"/>
          <w:rtl w:val="0"/>
        </w:rPr>
        <w:t xml:space="preserve">: Promote campus visibility of annual high-yield cultural events (El Mercadito, Culture on the Block, Taste of Southeast Asia Night Market, Desipalooza, Berkeley Bazaar, Indigenous &amp; Native Night Market) and cross-cultural community building</w:t>
      </w:r>
    </w:p>
    <w:p w:rsidR="00000000" w:rsidDel="00000000" w:rsidP="00000000" w:rsidRDefault="00000000" w:rsidRPr="00000000" w14:paraId="0000002E">
      <w:pPr>
        <w:numPr>
          <w:ilvl w:val="1"/>
          <w:numId w:val="1"/>
        </w:numPr>
        <w:ind w:left="216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Contact</w:t>
      </w:r>
      <w:r w:rsidDel="00000000" w:rsidR="00000000" w:rsidRPr="00000000">
        <w:rPr>
          <w:rFonts w:ascii="Times New Roman" w:cs="Times New Roman" w:eastAsia="Times New Roman" w:hAnsi="Times New Roman"/>
          <w:sz w:val="24"/>
          <w:szCs w:val="24"/>
          <w:rtl w:val="0"/>
        </w:rPr>
        <w:t xml:space="preserve">: Sara Teran (</w:t>
      </w:r>
      <w:hyperlink r:id="rId54">
        <w:r w:rsidDel="00000000" w:rsidR="00000000" w:rsidRPr="00000000">
          <w:rPr>
            <w:rFonts w:ascii="Times New Roman" w:cs="Times New Roman" w:eastAsia="Times New Roman" w:hAnsi="Times New Roman"/>
            <w:color w:val="1155cc"/>
            <w:sz w:val="24"/>
            <w:szCs w:val="24"/>
            <w:u w:val="single"/>
            <w:rtl w:val="0"/>
          </w:rPr>
          <w:t xml:space="preserve">steran@asuc.org</w:t>
        </w:r>
      </w:hyperlink>
      <w:r w:rsidDel="00000000" w:rsidR="00000000" w:rsidRPr="00000000">
        <w:rPr>
          <w:rFonts w:ascii="Times New Roman" w:cs="Times New Roman" w:eastAsia="Times New Roman" w:hAnsi="Times New Roman"/>
          <w:sz w:val="24"/>
          <w:szCs w:val="24"/>
          <w:rtl w:val="0"/>
        </w:rPr>
        <w:t xml:space="preserve">), Selina Mendez (</w:t>
      </w:r>
      <w:hyperlink r:id="rId55">
        <w:r w:rsidDel="00000000" w:rsidR="00000000" w:rsidRPr="00000000">
          <w:rPr>
            <w:rFonts w:ascii="Times New Roman" w:cs="Times New Roman" w:eastAsia="Times New Roman" w:hAnsi="Times New Roman"/>
            <w:color w:val="1155cc"/>
            <w:sz w:val="24"/>
            <w:szCs w:val="24"/>
            <w:u w:val="single"/>
            <w:rtl w:val="0"/>
          </w:rPr>
          <w:t xml:space="preserve">smendez@asuc.org</w:t>
        </w:r>
      </w:hyperlink>
      <w:r w:rsidDel="00000000" w:rsidR="00000000" w:rsidRPr="00000000">
        <w:rPr>
          <w:rFonts w:ascii="Times New Roman" w:cs="Times New Roman" w:eastAsia="Times New Roman" w:hAnsi="Times New Roman"/>
          <w:sz w:val="24"/>
          <w:szCs w:val="24"/>
          <w:rtl w:val="0"/>
        </w:rPr>
        <w:t xml:space="preserve">), Nicole Nunez-Rivera (</w:t>
      </w:r>
      <w:hyperlink r:id="rId56">
        <w:r w:rsidDel="00000000" w:rsidR="00000000" w:rsidRPr="00000000">
          <w:rPr>
            <w:rFonts w:ascii="Times New Roman" w:cs="Times New Roman" w:eastAsia="Times New Roman" w:hAnsi="Times New Roman"/>
            <w:color w:val="1155cc"/>
            <w:sz w:val="24"/>
            <w:szCs w:val="24"/>
            <w:u w:val="single"/>
            <w:rtl w:val="0"/>
          </w:rPr>
          <w:t xml:space="preserve">nnunezrivera@asuc.org</w:t>
        </w:r>
      </w:hyperlink>
      <w:r w:rsidDel="00000000" w:rsidR="00000000" w:rsidRPr="00000000">
        <w:rPr>
          <w:rFonts w:ascii="Times New Roman" w:cs="Times New Roman" w:eastAsia="Times New Roman" w:hAnsi="Times New Roman"/>
          <w:sz w:val="24"/>
          <w:szCs w:val="24"/>
          <w:rtl w:val="0"/>
        </w:rPr>
        <w:t xml:space="preserve">), Sydnee Thy (</w:t>
      </w:r>
      <w:hyperlink r:id="rId57">
        <w:r w:rsidDel="00000000" w:rsidR="00000000" w:rsidRPr="00000000">
          <w:rPr>
            <w:rFonts w:ascii="Times New Roman" w:cs="Times New Roman" w:eastAsia="Times New Roman" w:hAnsi="Times New Roman"/>
            <w:color w:val="1155cc"/>
            <w:sz w:val="24"/>
            <w:szCs w:val="24"/>
            <w:u w:val="single"/>
            <w:rtl w:val="0"/>
          </w:rPr>
          <w:t xml:space="preserve">sthy@asuc.org</w:t>
        </w:r>
      </w:hyperlink>
      <w:r w:rsidDel="00000000" w:rsidR="00000000" w:rsidRPr="00000000">
        <w:rPr>
          <w:rFonts w:ascii="Times New Roman" w:cs="Times New Roman" w:eastAsia="Times New Roman" w:hAnsi="Times New Roman"/>
          <w:sz w:val="24"/>
          <w:szCs w:val="24"/>
          <w:rtl w:val="0"/>
        </w:rPr>
        <w:t xml:space="preserve">), Abdullah Memon (</w:t>
      </w:r>
      <w:hyperlink r:id="rId58">
        <w:r w:rsidDel="00000000" w:rsidR="00000000" w:rsidRPr="00000000">
          <w:rPr>
            <w:rFonts w:ascii="Times New Roman" w:cs="Times New Roman" w:eastAsia="Times New Roman" w:hAnsi="Times New Roman"/>
            <w:color w:val="1155cc"/>
            <w:sz w:val="24"/>
            <w:szCs w:val="24"/>
            <w:u w:val="single"/>
            <w:rtl w:val="0"/>
          </w:rPr>
          <w:t xml:space="preserve">amemon@asuc.org</w:t>
        </w:r>
      </w:hyperlink>
      <w:r w:rsidDel="00000000" w:rsidR="00000000" w:rsidRPr="00000000">
        <w:rPr>
          <w:rFonts w:ascii="Times New Roman" w:cs="Times New Roman" w:eastAsia="Times New Roman" w:hAnsi="Times New Roman"/>
          <w:sz w:val="24"/>
          <w:szCs w:val="24"/>
          <w:rtl w:val="0"/>
        </w:rPr>
        <w:t xml:space="preserve">), Anamaria Abnusy (</w:t>
      </w:r>
      <w:hyperlink r:id="rId59">
        <w:r w:rsidDel="00000000" w:rsidR="00000000" w:rsidRPr="00000000">
          <w:rPr>
            <w:rFonts w:ascii="Times New Roman" w:cs="Times New Roman" w:eastAsia="Times New Roman" w:hAnsi="Times New Roman"/>
            <w:color w:val="1155cc"/>
            <w:sz w:val="24"/>
            <w:szCs w:val="24"/>
            <w:u w:val="single"/>
            <w:rtl w:val="0"/>
          </w:rPr>
          <w:t xml:space="preserve">aabnusy@asuc.org</w:t>
        </w:r>
      </w:hyperlink>
      <w:r w:rsidDel="00000000" w:rsidR="00000000" w:rsidRPr="00000000">
        <w:rPr>
          <w:rFonts w:ascii="Times New Roman" w:cs="Times New Roman" w:eastAsia="Times New Roman" w:hAnsi="Times New Roman"/>
          <w:sz w:val="24"/>
          <w:szCs w:val="24"/>
          <w:rtl w:val="0"/>
        </w:rPr>
        <w:t xml:space="preserve">), Somer Alrai (</w:t>
      </w:r>
      <w:hyperlink r:id="rId60">
        <w:r w:rsidDel="00000000" w:rsidR="00000000" w:rsidRPr="00000000">
          <w:rPr>
            <w:rFonts w:ascii="Times New Roman" w:cs="Times New Roman" w:eastAsia="Times New Roman" w:hAnsi="Times New Roman"/>
            <w:color w:val="1155cc"/>
            <w:sz w:val="24"/>
            <w:szCs w:val="24"/>
            <w:u w:val="single"/>
            <w:rtl w:val="0"/>
          </w:rPr>
          <w:t xml:space="preserve">salrai@asuc.org</w:t>
        </w:r>
      </w:hyperlink>
      <w:r w:rsidDel="00000000" w:rsidR="00000000" w:rsidRPr="00000000">
        <w:rPr>
          <w:rFonts w:ascii="Times New Roman" w:cs="Times New Roman" w:eastAsia="Times New Roman" w:hAnsi="Times New Roman"/>
          <w:sz w:val="24"/>
          <w:szCs w:val="24"/>
          <w:rtl w:val="0"/>
        </w:rPr>
        <w:t xml:space="preserve">) Margaret Solomon (</w:t>
      </w:r>
      <w:hyperlink r:id="rId61">
        <w:r w:rsidDel="00000000" w:rsidR="00000000" w:rsidRPr="00000000">
          <w:rPr>
            <w:rFonts w:ascii="Times New Roman" w:cs="Times New Roman" w:eastAsia="Times New Roman" w:hAnsi="Times New Roman"/>
            <w:color w:val="1155cc"/>
            <w:sz w:val="24"/>
            <w:szCs w:val="24"/>
            <w:u w:val="single"/>
            <w:rtl w:val="0"/>
          </w:rPr>
          <w:t xml:space="preserve">msolomon@asuc.org</w:t>
        </w:r>
      </w:hyperlink>
      <w:r w:rsidDel="00000000" w:rsidR="00000000" w:rsidRPr="00000000">
        <w:rPr>
          <w:rFonts w:ascii="Times New Roman" w:cs="Times New Roman" w:eastAsia="Times New Roman" w:hAnsi="Times New Roman"/>
          <w:sz w:val="24"/>
          <w:szCs w:val="24"/>
          <w:rtl w:val="0"/>
        </w:rPr>
        <w:t xml:space="preserve">), Reg Macarro (</w:t>
      </w:r>
      <w:hyperlink r:id="rId62">
        <w:r w:rsidDel="00000000" w:rsidR="00000000" w:rsidRPr="00000000">
          <w:rPr>
            <w:rFonts w:ascii="Times New Roman" w:cs="Times New Roman" w:eastAsia="Times New Roman" w:hAnsi="Times New Roman"/>
            <w:color w:val="1155cc"/>
            <w:sz w:val="24"/>
            <w:szCs w:val="24"/>
            <w:u w:val="single"/>
            <w:rtl w:val="0"/>
          </w:rPr>
          <w:t xml:space="preserve">rmacarro@asuc.org</w:t>
        </w:r>
      </w:hyperlink>
      <w:r w:rsidDel="00000000" w:rsidR="00000000" w:rsidRPr="00000000">
        <w:rPr>
          <w:rFonts w:ascii="Times New Roman" w:cs="Times New Roman" w:eastAsia="Times New Roman" w:hAnsi="Times New Roman"/>
          <w:sz w:val="24"/>
          <w:szCs w:val="24"/>
          <w:rtl w:val="0"/>
        </w:rPr>
        <w:t xml:space="preserve">), Niyati Ram (</w:t>
      </w:r>
      <w:hyperlink r:id="rId63">
        <w:r w:rsidDel="00000000" w:rsidR="00000000" w:rsidRPr="00000000">
          <w:rPr>
            <w:rFonts w:ascii="Times New Roman" w:cs="Times New Roman" w:eastAsia="Times New Roman" w:hAnsi="Times New Roman"/>
            <w:color w:val="1155cc"/>
            <w:sz w:val="24"/>
            <w:szCs w:val="24"/>
            <w:u w:val="single"/>
            <w:rtl w:val="0"/>
          </w:rPr>
          <w:t xml:space="preserve">southasianadhoc@asuc.org</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2F">
      <w:pPr>
        <w:numPr>
          <w:ilvl w:val="0"/>
          <w:numId w:val="1"/>
        </w:numPr>
        <w:ind w:left="1440" w:hanging="360"/>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Bridging opportunities gaps for low-income and first-gen support</w:t>
      </w:r>
    </w:p>
    <w:p w:rsidR="00000000" w:rsidDel="00000000" w:rsidP="00000000" w:rsidRDefault="00000000" w:rsidRPr="00000000" w14:paraId="00000030">
      <w:pPr>
        <w:numPr>
          <w:ilvl w:val="1"/>
          <w:numId w:val="1"/>
        </w:numPr>
        <w:ind w:left="216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Context</w:t>
      </w:r>
      <w:r w:rsidDel="00000000" w:rsidR="00000000" w:rsidRPr="00000000">
        <w:rPr>
          <w:rFonts w:ascii="Times New Roman" w:cs="Times New Roman" w:eastAsia="Times New Roman" w:hAnsi="Times New Roman"/>
          <w:sz w:val="24"/>
          <w:szCs w:val="24"/>
          <w:rtl w:val="0"/>
        </w:rPr>
        <w:t xml:space="preserve">: Low-income and first-generation students, more often than not, come to Berkeley lacking the resources needed to succeed on and off campus. Furthermore, low-income and first-generation students often struggle to navigate resources on campus that can help them succeed. Gaps remain in four-year graduation rates between first-gen and non-first-gen students, showing a disproportionate statistic with lower rates for first-gen students. This shows the need for support and advocacy to ensure success. </w:t>
      </w:r>
    </w:p>
    <w:p w:rsidR="00000000" w:rsidDel="00000000" w:rsidP="00000000" w:rsidRDefault="00000000" w:rsidRPr="00000000" w14:paraId="00000031">
      <w:pPr>
        <w:numPr>
          <w:ilvl w:val="1"/>
          <w:numId w:val="1"/>
        </w:numPr>
        <w:ind w:left="216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Proposal</w:t>
      </w:r>
      <w:r w:rsidDel="00000000" w:rsidR="00000000" w:rsidRPr="00000000">
        <w:rPr>
          <w:rFonts w:ascii="Times New Roman" w:cs="Times New Roman" w:eastAsia="Times New Roman" w:hAnsi="Times New Roman"/>
          <w:sz w:val="24"/>
          <w:szCs w:val="24"/>
          <w:rtl w:val="0"/>
        </w:rPr>
        <w:t xml:space="preserve">: Connect students to financial wellness resources, including FAFSA guidance, EBT, scholarships, grants, and more, by collaborating with student groups and organizations such as BSFCollective, EOP, and UHRO, as well as through workshops, campus initiatives, and ASUC resolutions</w:t>
      </w:r>
      <w:r w:rsidDel="00000000" w:rsidR="00000000" w:rsidRPr="00000000">
        <w:rPr>
          <w:rFonts w:ascii="Times New Roman" w:cs="Times New Roman" w:eastAsia="Times New Roman" w:hAnsi="Times New Roman"/>
          <w:b w:val="1"/>
          <w:bCs w:val="1"/>
          <w:sz w:val="24"/>
          <w:szCs w:val="24"/>
          <w:rtl w:val="0"/>
        </w:rPr>
        <w:t xml:space="preserve">.</w:t>
      </w:r>
      <w:r w:rsidDel="00000000" w:rsidR="00000000" w:rsidRPr="00000000">
        <w:rPr>
          <w:rtl w:val="0"/>
        </w:rPr>
      </w:r>
    </w:p>
    <w:p w:rsidR="00000000" w:rsidDel="00000000" w:rsidP="00000000" w:rsidRDefault="00000000" w:rsidRPr="00000000" w14:paraId="00000032">
      <w:pPr>
        <w:numPr>
          <w:ilvl w:val="1"/>
          <w:numId w:val="1"/>
        </w:numPr>
        <w:ind w:left="216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Contact</w:t>
      </w:r>
      <w:r w:rsidDel="00000000" w:rsidR="00000000" w:rsidRPr="00000000">
        <w:rPr>
          <w:rFonts w:ascii="Times New Roman" w:cs="Times New Roman" w:eastAsia="Times New Roman" w:hAnsi="Times New Roman"/>
          <w:sz w:val="24"/>
          <w:szCs w:val="24"/>
          <w:rtl w:val="0"/>
        </w:rPr>
        <w:t xml:space="preserve">: Sydnee Thy (</w:t>
      </w:r>
      <w:hyperlink r:id="rId64">
        <w:r w:rsidDel="00000000" w:rsidR="00000000" w:rsidRPr="00000000">
          <w:rPr>
            <w:rFonts w:ascii="Times New Roman" w:cs="Times New Roman" w:eastAsia="Times New Roman" w:hAnsi="Times New Roman"/>
            <w:color w:val="1155cc"/>
            <w:sz w:val="24"/>
            <w:szCs w:val="24"/>
            <w:u w:val="single"/>
            <w:rtl w:val="0"/>
          </w:rPr>
          <w:t xml:space="preserve">sthy@asuc.org</w:t>
        </w:r>
      </w:hyperlink>
      <w:r w:rsidDel="00000000" w:rsidR="00000000" w:rsidRPr="00000000">
        <w:rPr>
          <w:rFonts w:ascii="Times New Roman" w:cs="Times New Roman" w:eastAsia="Times New Roman" w:hAnsi="Times New Roman"/>
          <w:sz w:val="24"/>
          <w:szCs w:val="24"/>
          <w:rtl w:val="0"/>
        </w:rPr>
        <w:t xml:space="preserve">), Abdullah Memon (</w:t>
      </w:r>
      <w:hyperlink r:id="rId65">
        <w:r w:rsidDel="00000000" w:rsidR="00000000" w:rsidRPr="00000000">
          <w:rPr>
            <w:rFonts w:ascii="Times New Roman" w:cs="Times New Roman" w:eastAsia="Times New Roman" w:hAnsi="Times New Roman"/>
            <w:color w:val="1155cc"/>
            <w:sz w:val="24"/>
            <w:szCs w:val="24"/>
            <w:u w:val="single"/>
            <w:rtl w:val="0"/>
          </w:rPr>
          <w:t xml:space="preserve">amemon@asuc.org</w:t>
        </w:r>
      </w:hyperlink>
      <w:r w:rsidDel="00000000" w:rsidR="00000000" w:rsidRPr="00000000">
        <w:rPr>
          <w:rFonts w:ascii="Times New Roman" w:cs="Times New Roman" w:eastAsia="Times New Roman" w:hAnsi="Times New Roman"/>
          <w:sz w:val="24"/>
          <w:szCs w:val="24"/>
          <w:rtl w:val="0"/>
        </w:rPr>
        <w:t xml:space="preserve">), Nicole Nunez-Rivera (</w:t>
      </w:r>
      <w:hyperlink r:id="rId66">
        <w:r w:rsidDel="00000000" w:rsidR="00000000" w:rsidRPr="00000000">
          <w:rPr>
            <w:rFonts w:ascii="Times New Roman" w:cs="Times New Roman" w:eastAsia="Times New Roman" w:hAnsi="Times New Roman"/>
            <w:color w:val="1155cc"/>
            <w:sz w:val="24"/>
            <w:szCs w:val="24"/>
            <w:u w:val="single"/>
            <w:rtl w:val="0"/>
          </w:rPr>
          <w:t xml:space="preserve">nnunezrivera@asuc.org</w:t>
        </w:r>
      </w:hyperlink>
      <w:r w:rsidDel="00000000" w:rsidR="00000000" w:rsidRPr="00000000">
        <w:rPr>
          <w:rFonts w:ascii="Times New Roman" w:cs="Times New Roman" w:eastAsia="Times New Roman" w:hAnsi="Times New Roman"/>
          <w:sz w:val="24"/>
          <w:szCs w:val="24"/>
          <w:rtl w:val="0"/>
        </w:rPr>
        <w:t xml:space="preserve">), Kianna Beatriz Rodarte (</w:t>
      </w:r>
      <w:hyperlink r:id="rId67">
        <w:r w:rsidDel="00000000" w:rsidR="00000000" w:rsidRPr="00000000">
          <w:rPr>
            <w:rFonts w:ascii="Times New Roman" w:cs="Times New Roman" w:eastAsia="Times New Roman" w:hAnsi="Times New Roman"/>
            <w:color w:val="1155cc"/>
            <w:sz w:val="24"/>
            <w:szCs w:val="24"/>
            <w:u w:val="single"/>
            <w:rtl w:val="0"/>
          </w:rPr>
          <w:t xml:space="preserve">krodarte@asuc.org</w:t>
        </w:r>
      </w:hyperlink>
      <w:r w:rsidDel="00000000" w:rsidR="00000000" w:rsidRPr="00000000">
        <w:rPr>
          <w:rFonts w:ascii="Times New Roman" w:cs="Times New Roman" w:eastAsia="Times New Roman" w:hAnsi="Times New Roman"/>
          <w:sz w:val="24"/>
          <w:szCs w:val="24"/>
          <w:rtl w:val="0"/>
        </w:rPr>
        <w:t xml:space="preserve">), Anamaria Abnusy (</w:t>
      </w:r>
      <w:hyperlink r:id="rId68">
        <w:r w:rsidDel="00000000" w:rsidR="00000000" w:rsidRPr="00000000">
          <w:rPr>
            <w:rFonts w:ascii="Times New Roman" w:cs="Times New Roman" w:eastAsia="Times New Roman" w:hAnsi="Times New Roman"/>
            <w:color w:val="1155cc"/>
            <w:sz w:val="24"/>
            <w:szCs w:val="24"/>
            <w:u w:val="single"/>
            <w:rtl w:val="0"/>
          </w:rPr>
          <w:t xml:space="preserve">aabnusy@asuc.org</w:t>
        </w:r>
      </w:hyperlink>
      <w:r w:rsidDel="00000000" w:rsidR="00000000" w:rsidRPr="00000000">
        <w:rPr>
          <w:rFonts w:ascii="Times New Roman" w:cs="Times New Roman" w:eastAsia="Times New Roman" w:hAnsi="Times New Roman"/>
          <w:sz w:val="24"/>
          <w:szCs w:val="24"/>
          <w:rtl w:val="0"/>
        </w:rPr>
        <w:t xml:space="preserve">), Selina Mendez (</w:t>
      </w:r>
      <w:hyperlink r:id="rId69">
        <w:r w:rsidDel="00000000" w:rsidR="00000000" w:rsidRPr="00000000">
          <w:rPr>
            <w:rFonts w:ascii="Times New Roman" w:cs="Times New Roman" w:eastAsia="Times New Roman" w:hAnsi="Times New Roman"/>
            <w:color w:val="1155cc"/>
            <w:sz w:val="24"/>
            <w:szCs w:val="24"/>
            <w:u w:val="single"/>
            <w:rtl w:val="0"/>
          </w:rPr>
          <w:t xml:space="preserve">smendez@asuc.org</w:t>
        </w:r>
      </w:hyperlink>
      <w:r w:rsidDel="00000000" w:rsidR="00000000" w:rsidRPr="00000000">
        <w:rPr>
          <w:rFonts w:ascii="Times New Roman" w:cs="Times New Roman" w:eastAsia="Times New Roman" w:hAnsi="Times New Roman"/>
          <w:sz w:val="24"/>
          <w:szCs w:val="24"/>
          <w:rtl w:val="0"/>
        </w:rPr>
        <w:t xml:space="preserve">), Margaret Solomon (</w:t>
      </w:r>
      <w:hyperlink r:id="rId70">
        <w:r w:rsidDel="00000000" w:rsidR="00000000" w:rsidRPr="00000000">
          <w:rPr>
            <w:rFonts w:ascii="Times New Roman" w:cs="Times New Roman" w:eastAsia="Times New Roman" w:hAnsi="Times New Roman"/>
            <w:color w:val="1155cc"/>
            <w:sz w:val="24"/>
            <w:szCs w:val="24"/>
            <w:u w:val="single"/>
            <w:rtl w:val="0"/>
          </w:rPr>
          <w:t xml:space="preserve">msolomon@asuc.org</w:t>
        </w:r>
      </w:hyperlink>
      <w:r w:rsidDel="00000000" w:rsidR="00000000" w:rsidRPr="00000000">
        <w:rPr>
          <w:rFonts w:ascii="Times New Roman" w:cs="Times New Roman" w:eastAsia="Times New Roman" w:hAnsi="Times New Roman"/>
          <w:sz w:val="24"/>
          <w:szCs w:val="24"/>
          <w:rtl w:val="0"/>
        </w:rPr>
        <w:t xml:space="preserve">, Shawn Ree Canin </w:t>
      </w:r>
      <w:hyperlink r:id="rId71">
        <w:r w:rsidDel="00000000" w:rsidR="00000000" w:rsidRPr="00000000">
          <w:rPr>
            <w:rFonts w:ascii="Times New Roman" w:cs="Times New Roman" w:eastAsia="Times New Roman" w:hAnsi="Times New Roman"/>
            <w:color w:val="1155cc"/>
            <w:sz w:val="24"/>
            <w:szCs w:val="24"/>
            <w:u w:val="single"/>
            <w:rtl w:val="0"/>
          </w:rPr>
          <w:t xml:space="preserve">scanin@asuc.org</w:t>
        </w:r>
      </w:hyperlink>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33">
      <w:pPr>
        <w:numPr>
          <w:ilvl w:val="0"/>
          <w:numId w:val="1"/>
        </w:numPr>
        <w:ind w:left="1440" w:hanging="360"/>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Initiatives to limit microaggressions</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34">
      <w:pPr>
        <w:numPr>
          <w:ilvl w:val="2"/>
          <w:numId w:val="3"/>
        </w:numPr>
        <w:ind w:left="216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Context</w:t>
      </w:r>
      <w:r w:rsidDel="00000000" w:rsidR="00000000" w:rsidRPr="00000000">
        <w:rPr>
          <w:rFonts w:ascii="Times New Roman" w:cs="Times New Roman" w:eastAsia="Times New Roman" w:hAnsi="Times New Roman"/>
          <w:sz w:val="24"/>
          <w:szCs w:val="24"/>
          <w:rtl w:val="0"/>
        </w:rPr>
        <w:t xml:space="preserve">: Microaggression is a common experience of BIPOC students, with it being reported that 74% of individuals</w:t>
      </w:r>
      <w:r w:rsidDel="00000000" w:rsidR="00000000" w:rsidRPr="00000000">
        <w:rPr>
          <w:rFonts w:ascii="Times New Roman" w:cs="Times New Roman" w:eastAsia="Times New Roman" w:hAnsi="Times New Roman"/>
          <w:sz w:val="24"/>
          <w:szCs w:val="24"/>
          <w:vertAlign w:val="superscript"/>
        </w:rPr>
        <w:footnoteReference w:customMarkFollows="0" w:id="1"/>
      </w:r>
      <w:r w:rsidDel="00000000" w:rsidR="00000000" w:rsidRPr="00000000">
        <w:rPr>
          <w:rFonts w:ascii="Times New Roman" w:cs="Times New Roman" w:eastAsia="Times New Roman" w:hAnsi="Times New Roman"/>
          <w:sz w:val="24"/>
          <w:szCs w:val="24"/>
          <w:rtl w:val="0"/>
        </w:rPr>
        <w:t xml:space="preserve"> have experienced microaggressions in some form in their workplace. Microaggression is defined as a statement, action, or incident regarded as indirect, subtle, or unintentional discrimination against a member of a marginalized group. </w:t>
      </w:r>
    </w:p>
    <w:p w:rsidR="00000000" w:rsidDel="00000000" w:rsidP="00000000" w:rsidRDefault="00000000" w:rsidRPr="00000000" w14:paraId="00000035">
      <w:pPr>
        <w:numPr>
          <w:ilvl w:val="2"/>
          <w:numId w:val="3"/>
        </w:numPr>
        <w:ind w:left="216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Proposal</w:t>
      </w:r>
      <w:r w:rsidDel="00000000" w:rsidR="00000000" w:rsidRPr="00000000">
        <w:rPr>
          <w:rFonts w:ascii="Times New Roman" w:cs="Times New Roman" w:eastAsia="Times New Roman" w:hAnsi="Times New Roman"/>
          <w:sz w:val="24"/>
          <w:szCs w:val="24"/>
          <w:rtl w:val="0"/>
        </w:rPr>
        <w:t xml:space="preserve">: Host teach-ins, workshops, and  trainings for RSOs and the ASUC to combat microaggressions at the university level and hold each other accountable</w:t>
      </w:r>
    </w:p>
    <w:p w:rsidR="00000000" w:rsidDel="00000000" w:rsidP="00000000" w:rsidRDefault="00000000" w:rsidRPr="00000000" w14:paraId="00000036">
      <w:pPr>
        <w:numPr>
          <w:ilvl w:val="2"/>
          <w:numId w:val="3"/>
        </w:numPr>
        <w:ind w:left="216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Contact</w:t>
      </w:r>
      <w:r w:rsidDel="00000000" w:rsidR="00000000" w:rsidRPr="00000000">
        <w:rPr>
          <w:rFonts w:ascii="Times New Roman" w:cs="Times New Roman" w:eastAsia="Times New Roman" w:hAnsi="Times New Roman"/>
          <w:sz w:val="24"/>
          <w:szCs w:val="24"/>
          <w:rtl w:val="0"/>
        </w:rPr>
        <w:t xml:space="preserve">: Margaret Solomon (</w:t>
      </w:r>
      <w:hyperlink r:id="rId72">
        <w:r w:rsidDel="00000000" w:rsidR="00000000" w:rsidRPr="00000000">
          <w:rPr>
            <w:rFonts w:ascii="Times New Roman" w:cs="Times New Roman" w:eastAsia="Times New Roman" w:hAnsi="Times New Roman"/>
            <w:color w:val="1155cc"/>
            <w:sz w:val="24"/>
            <w:szCs w:val="24"/>
            <w:u w:val="single"/>
            <w:rtl w:val="0"/>
          </w:rPr>
          <w:t xml:space="preserve">msolomon@asuc.org</w:t>
        </w:r>
      </w:hyperlink>
      <w:r w:rsidDel="00000000" w:rsidR="00000000" w:rsidRPr="00000000">
        <w:rPr>
          <w:rFonts w:ascii="Times New Roman" w:cs="Times New Roman" w:eastAsia="Times New Roman" w:hAnsi="Times New Roman"/>
          <w:sz w:val="24"/>
          <w:szCs w:val="24"/>
          <w:rtl w:val="0"/>
        </w:rPr>
        <w:t xml:space="preserve">), Sydnee Thy (</w:t>
      </w:r>
      <w:hyperlink r:id="rId73">
        <w:r w:rsidDel="00000000" w:rsidR="00000000" w:rsidRPr="00000000">
          <w:rPr>
            <w:rFonts w:ascii="Times New Roman" w:cs="Times New Roman" w:eastAsia="Times New Roman" w:hAnsi="Times New Roman"/>
            <w:color w:val="1155cc"/>
            <w:sz w:val="24"/>
            <w:szCs w:val="24"/>
            <w:u w:val="single"/>
            <w:rtl w:val="0"/>
          </w:rPr>
          <w:t xml:space="preserve">sthy@asuc.org</w:t>
        </w:r>
      </w:hyperlink>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37">
      <w:pPr>
        <w:numPr>
          <w:ilvl w:val="0"/>
          <w:numId w:val="1"/>
        </w:numPr>
        <w:ind w:left="1440" w:hanging="360"/>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Protecting Students’ Rights on Campus </w:t>
      </w:r>
    </w:p>
    <w:p w:rsidR="00000000" w:rsidDel="00000000" w:rsidP="00000000" w:rsidRDefault="00000000" w:rsidRPr="00000000" w14:paraId="00000038">
      <w:pPr>
        <w:numPr>
          <w:ilvl w:val="1"/>
          <w:numId w:val="1"/>
        </w:numPr>
        <w:ind w:left="216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Context: </w:t>
      </w:r>
      <w:r w:rsidDel="00000000" w:rsidR="00000000" w:rsidRPr="00000000">
        <w:rPr>
          <w:rFonts w:ascii="Times New Roman" w:cs="Times New Roman" w:eastAsia="Times New Roman" w:hAnsi="Times New Roman"/>
          <w:sz w:val="24"/>
          <w:szCs w:val="24"/>
          <w:rtl w:val="0"/>
        </w:rPr>
        <w:t xml:space="preserve">UC Berkeley, the home of the Free Speech Movement, has gone through immense challenges from the federal administration and the UC Regents in regards to students' freedom to protest, advocate, and organize. As students face threats due to their activism, research, status, and more, we must return to our roots of defending our rights as students and push the university to better protect students. </w:t>
      </w:r>
    </w:p>
    <w:p w:rsidR="00000000" w:rsidDel="00000000" w:rsidP="00000000" w:rsidRDefault="00000000" w:rsidRPr="00000000" w14:paraId="00000039">
      <w:pPr>
        <w:numPr>
          <w:ilvl w:val="1"/>
          <w:numId w:val="1"/>
        </w:numPr>
        <w:ind w:left="216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Proposal:</w:t>
      </w:r>
      <w:r w:rsidDel="00000000" w:rsidR="00000000" w:rsidRPr="00000000">
        <w:rPr>
          <w:rFonts w:ascii="Times New Roman" w:cs="Times New Roman" w:eastAsia="Times New Roman" w:hAnsi="Times New Roman"/>
          <w:sz w:val="24"/>
          <w:szCs w:val="24"/>
          <w:rtl w:val="0"/>
        </w:rPr>
        <w:t xml:space="preserve"> Educate students from different communities, statuses, and issue groups on their rights to protest and how to organize. Pass resolutions condemning limitations on students' and students’ governments' rights to protest and organize, such as the UC President’s ban on boycotts or mask bans. Highlight the University’s and ASUC’s history of activism in our initiatives, bills, and programming. Discourage and condemn hate speech on every level of campus life, education, and places of work. Spreading greater awareness of Berkeley’s role in various student communities. Lobby local, state, and federal officials to support and pass legislation that protects students' rights to speech, organize, and protest. Work with other ASUC branches and offices to promote policies, resolutions, and support services that work towards protecting students from academic pushback for organizing and activism. </w:t>
      </w:r>
    </w:p>
    <w:p w:rsidR="00000000" w:rsidDel="00000000" w:rsidP="00000000" w:rsidRDefault="00000000" w:rsidRPr="00000000" w14:paraId="0000003A">
      <w:pPr>
        <w:numPr>
          <w:ilvl w:val="1"/>
          <w:numId w:val="1"/>
        </w:numPr>
        <w:ind w:left="216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Contacts:</w:t>
      </w:r>
      <w:r w:rsidDel="00000000" w:rsidR="00000000" w:rsidRPr="00000000">
        <w:rPr>
          <w:rFonts w:ascii="Times New Roman" w:cs="Times New Roman" w:eastAsia="Times New Roman" w:hAnsi="Times New Roman"/>
          <w:sz w:val="24"/>
          <w:szCs w:val="24"/>
          <w:rtl w:val="0"/>
        </w:rPr>
        <w:t xml:space="preserve"> Abdullah Memon (</w:t>
      </w:r>
      <w:hyperlink r:id="rId74">
        <w:r w:rsidDel="00000000" w:rsidR="00000000" w:rsidRPr="00000000">
          <w:rPr>
            <w:rFonts w:ascii="Times New Roman" w:cs="Times New Roman" w:eastAsia="Times New Roman" w:hAnsi="Times New Roman"/>
            <w:color w:val="1155cc"/>
            <w:sz w:val="24"/>
            <w:szCs w:val="24"/>
            <w:u w:val="single"/>
            <w:rtl w:val="0"/>
          </w:rPr>
          <w:t xml:space="preserve">amemon@asuc.org</w:t>
        </w:r>
      </w:hyperlink>
      <w:r w:rsidDel="00000000" w:rsidR="00000000" w:rsidRPr="00000000">
        <w:rPr>
          <w:rFonts w:ascii="Times New Roman" w:cs="Times New Roman" w:eastAsia="Times New Roman" w:hAnsi="Times New Roman"/>
          <w:sz w:val="24"/>
          <w:szCs w:val="24"/>
          <w:rtl w:val="0"/>
        </w:rPr>
        <w:t xml:space="preserve">) Nicole Nunez-Rivera (</w:t>
      </w:r>
      <w:hyperlink r:id="rId75">
        <w:r w:rsidDel="00000000" w:rsidR="00000000" w:rsidRPr="00000000">
          <w:rPr>
            <w:rFonts w:ascii="Times New Roman" w:cs="Times New Roman" w:eastAsia="Times New Roman" w:hAnsi="Times New Roman"/>
            <w:color w:val="1155cc"/>
            <w:sz w:val="24"/>
            <w:szCs w:val="24"/>
            <w:u w:val="single"/>
            <w:rtl w:val="0"/>
          </w:rPr>
          <w:t xml:space="preserve">nnunezrivera@asuc.org</w:t>
        </w:r>
      </w:hyperlink>
      <w:r w:rsidDel="00000000" w:rsidR="00000000" w:rsidRPr="00000000">
        <w:rPr>
          <w:rFonts w:ascii="Times New Roman" w:cs="Times New Roman" w:eastAsia="Times New Roman" w:hAnsi="Times New Roman"/>
          <w:sz w:val="24"/>
          <w:szCs w:val="24"/>
          <w:rtl w:val="0"/>
        </w:rPr>
        <w:t xml:space="preserve">), Sara Teran (</w:t>
      </w:r>
      <w:hyperlink r:id="rId76">
        <w:r w:rsidDel="00000000" w:rsidR="00000000" w:rsidRPr="00000000">
          <w:rPr>
            <w:rFonts w:ascii="Times New Roman" w:cs="Times New Roman" w:eastAsia="Times New Roman" w:hAnsi="Times New Roman"/>
            <w:color w:val="1155cc"/>
            <w:sz w:val="24"/>
            <w:szCs w:val="24"/>
            <w:u w:val="single"/>
            <w:rtl w:val="0"/>
          </w:rPr>
          <w:t xml:space="preserve">steran@asuc.org</w:t>
        </w:r>
      </w:hyperlink>
      <w:r w:rsidDel="00000000" w:rsidR="00000000" w:rsidRPr="00000000">
        <w:rPr>
          <w:rFonts w:ascii="Times New Roman" w:cs="Times New Roman" w:eastAsia="Times New Roman" w:hAnsi="Times New Roman"/>
          <w:sz w:val="24"/>
          <w:szCs w:val="24"/>
          <w:rtl w:val="0"/>
        </w:rPr>
        <w:t xml:space="preserve">), Selina Mendez (</w:t>
      </w:r>
      <w:hyperlink r:id="rId77">
        <w:r w:rsidDel="00000000" w:rsidR="00000000" w:rsidRPr="00000000">
          <w:rPr>
            <w:rFonts w:ascii="Times New Roman" w:cs="Times New Roman" w:eastAsia="Times New Roman" w:hAnsi="Times New Roman"/>
            <w:color w:val="1155cc"/>
            <w:sz w:val="24"/>
            <w:szCs w:val="24"/>
            <w:u w:val="single"/>
            <w:rtl w:val="0"/>
          </w:rPr>
          <w:t xml:space="preserve">smendez@asuc.org</w:t>
        </w:r>
      </w:hyperlink>
      <w:r w:rsidDel="00000000" w:rsidR="00000000" w:rsidRPr="00000000">
        <w:rPr>
          <w:rFonts w:ascii="Times New Roman" w:cs="Times New Roman" w:eastAsia="Times New Roman" w:hAnsi="Times New Roman"/>
          <w:sz w:val="24"/>
          <w:szCs w:val="24"/>
          <w:rtl w:val="0"/>
        </w:rPr>
        <w:t xml:space="preserve">), Ayden Reading (</w:t>
      </w:r>
      <w:hyperlink r:id="rId78">
        <w:r w:rsidDel="00000000" w:rsidR="00000000" w:rsidRPr="00000000">
          <w:rPr>
            <w:rFonts w:ascii="Times New Roman" w:cs="Times New Roman" w:eastAsia="Times New Roman" w:hAnsi="Times New Roman"/>
            <w:color w:val="1155cc"/>
            <w:sz w:val="24"/>
            <w:szCs w:val="24"/>
            <w:u w:val="single"/>
            <w:rtl w:val="0"/>
          </w:rPr>
          <w:t xml:space="preserve">areading@asuc.org</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3B">
      <w:pPr>
        <w:numPr>
          <w:ilvl w:val="0"/>
          <w:numId w:val="1"/>
        </w:numPr>
        <w:ind w:left="1440" w:hanging="360"/>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Cultural Community and Affinity Group Support Spaces </w:t>
      </w:r>
    </w:p>
    <w:p w:rsidR="00000000" w:rsidDel="00000000" w:rsidP="00000000" w:rsidRDefault="00000000" w:rsidRPr="00000000" w14:paraId="0000003C">
      <w:pPr>
        <w:numPr>
          <w:ilvl w:val="1"/>
          <w:numId w:val="1"/>
        </w:numPr>
        <w:ind w:left="2160" w:hanging="36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u w:val="single"/>
          <w:rtl w:val="0"/>
        </w:rPr>
        <w:t xml:space="preserve">Context</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trike w:val="1"/>
          <w:sz w:val="24"/>
          <w:szCs w:val="24"/>
          <w:rtl w:val="0"/>
        </w:rPr>
        <w:t xml:space="preserve"> UC Berkeley’s legacy in the Disability Rights Movement underscores the importance of advancing disability justice today. Disabled students continue to experience barriers in academics, campus life, and representation, despite making up 12%</w:t>
      </w:r>
      <w:r w:rsidDel="00000000" w:rsidR="00000000" w:rsidRPr="00000000">
        <w:rPr>
          <w:rFonts w:ascii="Times New Roman" w:cs="Times New Roman" w:eastAsia="Times New Roman" w:hAnsi="Times New Roman"/>
          <w:strike w:val="1"/>
          <w:sz w:val="24"/>
          <w:szCs w:val="24"/>
          <w:vertAlign w:val="superscript"/>
        </w:rPr>
        <w:footnoteReference w:customMarkFollows="0" w:id="2"/>
      </w:r>
      <w:r w:rsidDel="00000000" w:rsidR="00000000" w:rsidRPr="00000000">
        <w:rPr>
          <w:rFonts w:ascii="Times New Roman" w:cs="Times New Roman" w:eastAsia="Times New Roman" w:hAnsi="Times New Roman"/>
          <w:strike w:val="1"/>
          <w:sz w:val="24"/>
          <w:szCs w:val="24"/>
          <w:rtl w:val="0"/>
        </w:rPr>
        <w:t xml:space="preserve"> of our undergraduate student population. Furthermore, the black community at Berkeley has historically been an underserved community on our campus. In 2015, the Black Students at UC Berkeley fought to acquire the Fannie Lou Hamer space. This student-led fight led to a stronger black community. Though we cover under 5% of black students, it is important that we create a space that uplifts and supports black students outside of the Fannie Lou Hamer Center. In 201,9, 68% of Black undergraduate students reported that they experienced exclusionary behaviors on campus and were ignored. The survey also showed that 43% of Black respondents felt disrespected due to their racial identity. Additionally, queer and trans students at UC Berkeley face unique challenges, while also facing unique intersectional struggles. LGBTQ+ students often experience additional layers of marginalization. At UC Berkeley, there is an urgent need to provide intentional, fitting resources and sustained support systems. Students continue to face challenges, including exclusionary behaviors, discrimination, and underrepresentation in campus programming and leadership. Additionally, despite significant progress, such as the establishment of the Queer Alliance Resource Center (QARC), Trans Student Wellness Initiative (TWSI), and the Gender Equity Resource Center (GenEq), many QT+ students report experiences of isolation, invisibility, and insufficient institutional support in academic, social, and health settings. Additionally, Armenian students face stress and worry due to historical trauma from a shared past of genocide, displacement, and, most recently, violence in Artsakh. For years, Iranians have been persecuted and fought for basic rights. When Armenian and Iranian students talk about these problems, they create a place on campus for real dialogue, support, and recognition. Further, in Chancellor Carol Christ’s 2018 University Strategic Plan, UC Berkeley committed to becoming a Hispanic Serving Institution (HSI)/Latine Thriving Institution (LTI)  by the end of 2025. However, with Latine enrollment being at 21% and 2025 coming to a close, UC Berkeley has failed to meet the 25% Latine enrollment threshold in order to fulfill federal HSI requirements. With the presence of Latine students ever growing, the university administration has yet to detail the next tangible steps they’ll take towards adequately supporting the Latine community through different academic, financial, and institutional avenues. International students are a vital part of UC Berkeley’s academic and cultural fabric, yet they face persistent and often overlooked challenges. Furthermore, in fall 2024, international undergraduate students' enrollment at Berkeley decreased by 14.7%</w:t>
      </w:r>
      <w:r w:rsidDel="00000000" w:rsidR="00000000" w:rsidRPr="00000000">
        <w:rPr>
          <w:rFonts w:ascii="Times New Roman" w:cs="Times New Roman" w:eastAsia="Times New Roman" w:hAnsi="Times New Roman"/>
          <w:strike w:val="1"/>
          <w:sz w:val="24"/>
          <w:szCs w:val="24"/>
          <w:vertAlign w:val="superscript"/>
        </w:rPr>
        <w:footnoteReference w:customMarkFollows="0" w:id="3"/>
      </w:r>
      <w:r w:rsidDel="00000000" w:rsidR="00000000" w:rsidRPr="00000000">
        <w:rPr>
          <w:rFonts w:ascii="Times New Roman" w:cs="Times New Roman" w:eastAsia="Times New Roman" w:hAnsi="Times New Roman"/>
          <w:strike w:val="1"/>
          <w:sz w:val="24"/>
          <w:szCs w:val="24"/>
          <w:rtl w:val="0"/>
        </w:rPr>
        <w:t xml:space="preserve"> compared to the previous year, a sharp contrast to the slight increase in graduate enrollment. While there may be many factors behind this decreasing trend of international enrollment, it raises important questions about accessibility, support, and retention. International students also report</w:t>
      </w:r>
      <w:r w:rsidDel="00000000" w:rsidR="00000000" w:rsidRPr="00000000">
        <w:rPr>
          <w:rFonts w:ascii="Times New Roman" w:cs="Times New Roman" w:eastAsia="Times New Roman" w:hAnsi="Times New Roman"/>
          <w:strike w:val="1"/>
          <w:sz w:val="24"/>
          <w:szCs w:val="24"/>
          <w:vertAlign w:val="superscript"/>
        </w:rPr>
        <w:footnoteReference w:customMarkFollows="0" w:id="4"/>
      </w:r>
      <w:r w:rsidDel="00000000" w:rsidR="00000000" w:rsidRPr="00000000">
        <w:rPr>
          <w:rFonts w:ascii="Times New Roman" w:cs="Times New Roman" w:eastAsia="Times New Roman" w:hAnsi="Times New Roman"/>
          <w:strike w:val="1"/>
          <w:sz w:val="24"/>
          <w:szCs w:val="24"/>
          <w:rtl w:val="0"/>
        </w:rPr>
        <w:t xml:space="preserve"> feeling less supported in key areas such as financial aid, financial literacy, and safety–according to a campus-wide needs assessment, these categories received some of the lowest average support scores among all services. Despite paying some of the highest tuition rates and contributing significantly to the campus community, international students are often excluded from scholarships, grants, and key decision-making spaces. Moreover, Southeast Asian students at UC Berkeley make up less than 11% of the student population</w:t>
      </w:r>
      <w:r w:rsidDel="00000000" w:rsidR="00000000" w:rsidRPr="00000000">
        <w:rPr>
          <w:rFonts w:ascii="Times New Roman" w:cs="Times New Roman" w:eastAsia="Times New Roman" w:hAnsi="Times New Roman"/>
          <w:strike w:val="1"/>
          <w:sz w:val="24"/>
          <w:szCs w:val="24"/>
          <w:vertAlign w:val="superscript"/>
        </w:rPr>
        <w:footnoteReference w:customMarkFollows="0" w:id="5"/>
      </w:r>
      <w:r w:rsidDel="00000000" w:rsidR="00000000" w:rsidRPr="00000000">
        <w:rPr>
          <w:rFonts w:ascii="Times New Roman" w:cs="Times New Roman" w:eastAsia="Times New Roman" w:hAnsi="Times New Roman"/>
          <w:strike w:val="1"/>
          <w:sz w:val="24"/>
          <w:szCs w:val="24"/>
          <w:rtl w:val="0"/>
        </w:rPr>
        <w:t xml:space="preserve">, yet they are spread across all colleges on campus and involved in various spaces. As our campus is heavily populated by different ethnicities within the Asian and Asian American diaspora, our unique struggles become overlooked and categorized in other communities with different histories and needs. Furthermore, the Council on American-Islamic Relations (CAIR), the nation's largest Muslim civil rights and advocacy organization, categorized UC Berkeley as a hostile campus for Muslim students. According to a recent CAIR survey, 85% of Muslim students faced Islamophobia on campus, the highest amongst 87 campuses surveyed. 71% of students felt singled out by professors and instructors, and 88% felt like they were targeted by peers for their religious identity</w:t>
      </w:r>
      <w:r w:rsidDel="00000000" w:rsidR="00000000" w:rsidRPr="00000000">
        <w:rPr>
          <w:rFonts w:ascii="Times New Roman" w:cs="Times New Roman" w:eastAsia="Times New Roman" w:hAnsi="Times New Roman"/>
          <w:strike w:val="1"/>
          <w:sz w:val="24"/>
          <w:szCs w:val="24"/>
          <w:vertAlign w:val="superscript"/>
        </w:rPr>
        <w:footnoteReference w:customMarkFollows="0" w:id="6"/>
      </w:r>
      <w:r w:rsidDel="00000000" w:rsidR="00000000" w:rsidRPr="00000000">
        <w:rPr>
          <w:rFonts w:ascii="Times New Roman" w:cs="Times New Roman" w:eastAsia="Times New Roman" w:hAnsi="Times New Roman"/>
          <w:strike w:val="1"/>
          <w:sz w:val="24"/>
          <w:szCs w:val="24"/>
          <w:rtl w:val="0"/>
        </w:rPr>
        <w:t xml:space="preserve">. Additionally, students of all gender identities continue to face inequities in academic, social, and leadership spaces. Gaps remain in fostering a truly inclusive campus climate where gender equity is prioritized and all students are fully supported, empowered, and represented in campus life. Further, Jewish students, despite representing a smaller portion of the student body, have experienced exclusion and discrimination based on their religion. Increased support and active collaboration from the ASUC, student leaders, and campus leadership are essential to fostering inclusion and strengthening unity between the Jewish community and other groups on campus. Though UC Berkeley supports diverse faith-based communities, Christians on campus often feel division and discrimination due to their religion, especially with their fellow peers who are nonreligious. Moreover, undocumented and immigrant students at UC Berkeley encounter distinct challenges and struggles: access to resources, legal support, financial aid, inclusivity, equity, and belonging. Students in the community continue to face barriers to academic, personal, and social life. These difficulties include concerns about legal status, safety, isolation within campus, financial insecurity, limited access to health services, and inter-representation in student governance and other spaces, etc. Due to the recent changes in the current administration, the community has reported an increased feeling of fear and uncertainty, accompanied by attacks on their identity and access to resources. Additionally, while South Asian students comprise nearly 15% of UC Berkeley’s undergraduate population</w:t>
      </w:r>
      <w:r w:rsidDel="00000000" w:rsidR="00000000" w:rsidRPr="00000000">
        <w:rPr>
          <w:rFonts w:ascii="Times New Roman" w:cs="Times New Roman" w:eastAsia="Times New Roman" w:hAnsi="Times New Roman"/>
          <w:strike w:val="1"/>
          <w:sz w:val="24"/>
          <w:szCs w:val="24"/>
          <w:vertAlign w:val="superscript"/>
        </w:rPr>
        <w:footnoteReference w:customMarkFollows="0" w:id="7"/>
      </w:r>
      <w:r w:rsidDel="00000000" w:rsidR="00000000" w:rsidRPr="00000000">
        <w:rPr>
          <w:rFonts w:ascii="Times New Roman" w:cs="Times New Roman" w:eastAsia="Times New Roman" w:hAnsi="Times New Roman"/>
          <w:strike w:val="1"/>
          <w:sz w:val="24"/>
          <w:szCs w:val="24"/>
          <w:rtl w:val="0"/>
        </w:rPr>
        <w:t xml:space="preserve"> and over 13% of its international student body</w:t>
      </w:r>
      <w:r w:rsidDel="00000000" w:rsidR="00000000" w:rsidRPr="00000000">
        <w:rPr>
          <w:rFonts w:ascii="Times New Roman" w:cs="Times New Roman" w:eastAsia="Times New Roman" w:hAnsi="Times New Roman"/>
          <w:strike w:val="1"/>
          <w:sz w:val="24"/>
          <w:szCs w:val="24"/>
          <w:vertAlign w:val="superscript"/>
        </w:rPr>
        <w:footnoteReference w:customMarkFollows="0" w:id="8"/>
      </w:r>
      <w:r w:rsidDel="00000000" w:rsidR="00000000" w:rsidRPr="00000000">
        <w:rPr>
          <w:rFonts w:ascii="Times New Roman" w:cs="Times New Roman" w:eastAsia="Times New Roman" w:hAnsi="Times New Roman"/>
          <w:strike w:val="1"/>
          <w:sz w:val="24"/>
          <w:szCs w:val="24"/>
          <w:rtl w:val="0"/>
        </w:rPr>
        <w:t xml:space="preserve">, the 2025 ASUC Senate election resulted in no South Asian community-endorsed Senator, leaving the community without direct representation for the first time since before the pandemic</w:t>
      </w:r>
      <w:r w:rsidDel="00000000" w:rsidR="00000000" w:rsidRPr="00000000">
        <w:rPr>
          <w:rFonts w:ascii="Times New Roman" w:cs="Times New Roman" w:eastAsia="Times New Roman" w:hAnsi="Times New Roman"/>
          <w:strike w:val="1"/>
          <w:sz w:val="24"/>
          <w:szCs w:val="24"/>
          <w:vertAlign w:val="superscript"/>
        </w:rPr>
        <w:footnoteReference w:customMarkFollows="0" w:id="9"/>
      </w:r>
      <w:r w:rsidDel="00000000" w:rsidR="00000000" w:rsidRPr="00000000">
        <w:rPr>
          <w:rFonts w:ascii="Times New Roman" w:cs="Times New Roman" w:eastAsia="Times New Roman" w:hAnsi="Times New Roman"/>
          <w:strike w:val="1"/>
          <w:sz w:val="24"/>
          <w:szCs w:val="24"/>
          <w:rtl w:val="0"/>
        </w:rPr>
        <w:t xml:space="preserve">. This absence is especially concerning given escalating federal visa restrictions and ongoing institutional barriers.</w:t>
      </w:r>
    </w:p>
    <w:p w:rsidR="00000000" w:rsidDel="00000000" w:rsidP="00000000" w:rsidRDefault="00000000" w:rsidRPr="00000000" w14:paraId="0000003D">
      <w:pPr>
        <w:ind w:left="2160" w:firstLine="0"/>
        <w:rPr>
          <w:rFonts w:ascii="Times New Roman" w:cs="Times New Roman" w:eastAsia="Times New Roman" w:hAnsi="Times New Roman"/>
          <w:strike w:val="1"/>
          <w:sz w:val="24"/>
          <w:szCs w:val="24"/>
          <w:u w:val="single"/>
        </w:rPr>
      </w:pPr>
      <w:r w:rsidDel="00000000" w:rsidR="00000000" w:rsidRPr="00000000">
        <w:rPr>
          <w:rFonts w:ascii="Times New Roman" w:cs="Times New Roman" w:eastAsia="Times New Roman" w:hAnsi="Times New Roman"/>
          <w:sz w:val="24"/>
          <w:szCs w:val="24"/>
          <w:u w:val="single"/>
          <w:rtl w:val="0"/>
        </w:rPr>
        <w:t xml:space="preserve">Despite ongoing progress in diversity, equity, and inclusion, the diverse student body at UC Berkeley continues to face unique challenges in academic, social, and leadership spaces. These challenges include underrepresentation, discrimination, exclusionary behaviors, and a lack of institutional support. Students from a wide range of identities report feelings of invisibility, marginalization, and limited access to resources. In the place where the Free Speech Movement and the fight for the Third World Liberation Front originated, it is important that as the student body, we uplift these values. There is a clear need for intentional efforts to build a campus climate that fully supports all students and reflects the diverse experiences they bring. Affinity Spaces and community centers are crucial for supporting diverse communities that are often underrepresented on campus, providing them with a space of comfort and community. UC Berkeley houses many affinity spaces that support diverse communities and create spaces that have been beneficial to the recruitment and retention of marginalized students. </w:t>
      </w:r>
      <w:r w:rsidDel="00000000" w:rsidR="00000000" w:rsidRPr="00000000">
        <w:rPr>
          <w:rtl w:val="0"/>
        </w:rPr>
      </w:r>
    </w:p>
    <w:p w:rsidR="00000000" w:rsidDel="00000000" w:rsidP="00000000" w:rsidRDefault="00000000" w:rsidRPr="00000000" w14:paraId="0000003E">
      <w:pPr>
        <w:numPr>
          <w:ilvl w:val="1"/>
          <w:numId w:val="1"/>
        </w:numPr>
        <w:ind w:left="216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Proposal</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trike w:val="1"/>
          <w:sz w:val="24"/>
          <w:szCs w:val="24"/>
          <w:rtl w:val="0"/>
        </w:rPr>
        <w:t xml:space="preserve">Promote disability justice principles, recognizing community achievements, and advance campus disability culture through events and programming, legislation, strategic partnerships with campus organizations, and cross-cultural collaborations. Promote more black community-inclusive events and collaborate with black community RSOs outside of Black History Month. Including more programming, legislation, and events that recognize the experience of Black students in hopes of creating a more inclusive space for Black students in the ASUC. The Black community endorsed Senator will host an event centered on the black experience and Berkeley and will collaborate with other community-endorsed senators to expand inclusion. Expanding LGBTQ+ focused events and initiatives during the AY, including supporting initiatives such as the QT+ Prom, community circles, intersectional events, town halls, etc. Strengthen the ASUC relationship with QARC, GenEq, TWSI, the Multicultural community center, and student groups on campus, while supporting their efforts. Creating pathways for QT+ student leadership and representation within the ASUC to ensure direct advocacy and participation. Listening and working alongside the community to better advocate for the community's needs. Organize events like awareness weeks, candlelight vigils, and open conversations to honor and recognize the struggles Armenians and Iranians have faced, both historically and today. Collaborate with cultural organizations on campus to make these events more meaningful and inclusive. Work on passing resolutions and commemorating important dates like the Armenian Genocide and the Women, Life, Freedom movement so that these histories and voices are formally recognized on campus. The Latine Community Endorsed and Identifying Senators will use their platforms as elected officials, as well as utilize resources granted to them by the ASUC, to create and host events and initiatives aimed towards the better enrichment of the Latine community. Through maintaining and fostering clear communication with community leaders and stakeholders, Latine-identifying senators aim to allocate vital resources, support programmatic efforts, and advocate for community needs at the institutional levels. In addition, they are committed to providing stronger representation for underrepresented groups within the Latine community itself, ensuring that other marginalized voices are uplifted and centered in Latine advocacy. The International-identifying senators will work to expand resources, events, and advocacy initiatives that center on the needs of international students. This includes collaborating with campus offices and organizations to improve access to financial, housing, and career resources, while also fostering a stronger sense of community and representation within the ASUC and the broader university community. International-identifying senators will work to expand resources, events, and advocacy initiatives that center on the needs of international students. This includes collaborating with campus offices and organizations to improve access to financial, housing, and career resources, while also fostering a stronger sense of community and representation within the ASUC and the broader university. Promote the unique struggles and successes of the diverse community, which is the Southeast Asian community at UC Berkeley. Encourage community-centered programming, collective liberation work within the diaspora, and consistent representation of the Southeast Asian community within the ASUC. Continuous work with the Office of the ASUC President on data disaggregation will be pushed. The formerly proposed Southeast Asian Resource Center will continue to be advocated for through the seeking of a permanent space on campus alongside professional staff to occupy and run the center. Raise awareness about Islamophobia at UC Berkeley through resolutions, programs, and educational campaigns. Provide incentives to RSOs to establish anti-Islamophobia training. Advocate for a campus ablution station and ensure sufficient prayer spaces for Muslim students. Advocate for clear university guidelines that explicitly prohibit targeting or profiling students based on religion during protests or demonstrations. Work with campus safety offices to ensure Muslim students are not disproportionately policed, surveilled, or harassed. Explore avenues to reform OPHD to better consider and value the concerns of the Muslim community. Push for the administration to issue formal statements acknowledging the prevalence of Islamophobia on campus and commit to measurable action steps. Expand gender equity programming and initiatives through tabling, community events, etc. Strengthen collaboration with student organizations to ensure all students have equal access to resources, leadership opportunities, and support systems. Support campaigns that address barriers to equal participation in leadership, STEM, and campus governance while continuing to ensure resources are inclusive to the needs of all genders. Provide incentives for Registered Student Organization (RSO) signatories to complete religious bias training, working to require bias training. Promote interfaith education and dialogue initiatives to strengthen relationships between Jewish students and other campus communities. Advocate for increased awareness and sensitivity toward religious accommodations and scheduling conflicts affecting students. Work to expand the availability of Kosher food options in campus dining facilities. Propose an amendment to the ASUC Constitution to require the Chancellor's Advisory Committee on Jewish Life to convene more frequently throughout the academic semester. Aim for unity between Christian RSOs and organizations on campus, promote faith-related wellbeing through professional resources, and encourage community engagement through means of volunteering. Expand, recognize, and sustain meaningful representation and support for undocumented and immigrant students at UC Berkeley. Collaborating with student groups such as IDEAS and programs dedicated to students, such as the USP, to increase visibility and support. Ensure cross-collaboration with allies and immigrant advocacy folk across UC Berkeley and the wider Bay Area to amplify equity, solidarity, and activism. Advocate through senate resolutions and cross collaboration with USAC to better uplift our voices and ensure legal work advancement. Ensure consistent representation of South Asian students within the ASUC. Expand equitable access to ASUC funding streams and reinforce that the South Asian community deserves dedicated support for its programming and initiatives. Sponsor resolutions advancing diversity, equity, inclusion, and wellness. Build visible community-centered programming such as Desipalooza, cultural showcases, and wellness circles. Push for long-term institutional commitments, including permanent space and professional staff support for South Asian student organizations. </w:t>
      </w:r>
    </w:p>
    <w:p w:rsidR="00000000" w:rsidDel="00000000" w:rsidP="00000000" w:rsidRDefault="00000000" w:rsidRPr="00000000" w14:paraId="0000003F">
      <w:pPr>
        <w:ind w:left="2160" w:firstLine="0"/>
        <w:rPr>
          <w:rFonts w:ascii="Times New Roman" w:cs="Times New Roman" w:eastAsia="Times New Roman" w:hAnsi="Times New Roman"/>
          <w:strike w:val="1"/>
          <w:sz w:val="24"/>
          <w:szCs w:val="24"/>
        </w:rPr>
      </w:pPr>
      <w:r w:rsidDel="00000000" w:rsidR="00000000" w:rsidRPr="00000000">
        <w:rPr>
          <w:rFonts w:ascii="Times New Roman" w:cs="Times New Roman" w:eastAsia="Times New Roman" w:hAnsi="Times New Roman"/>
          <w:sz w:val="24"/>
          <w:szCs w:val="24"/>
          <w:u w:val="single"/>
          <w:rtl w:val="0"/>
        </w:rPr>
        <w:t xml:space="preserve">We propose a comprehensive, equity-driven approach that centers on expanding inclusive programming, student support, and institutional advocacy. This includes promoting justice and accessibility through culturally relevant events, legislation, and partnerships; hosting programming that uplifts underrepresented voices and addresses intersecting identities; strengthening relationships with student organizations and resource centers to foster collaboration and mutual support; advocating for institutional accountability through policy reforms, strategic funding, and data transparency; ensuring consistent student representation in decision-making spaces, particularly for historically excluded groups; expanding access to academic, financial, mental health, and leadership resources for all students; creating space for open dialogue, community healing, and recognition of diverse student experiences and histories; and hosting events in affinity spaces and supporting the upkeep of affinity spaces. </w:t>
      </w:r>
      <w:r w:rsidDel="00000000" w:rsidR="00000000" w:rsidRPr="00000000">
        <w:rPr>
          <w:rtl w:val="0"/>
        </w:rPr>
      </w:r>
    </w:p>
    <w:p w:rsidR="00000000" w:rsidDel="00000000" w:rsidP="00000000" w:rsidRDefault="00000000" w:rsidRPr="00000000" w14:paraId="00000040">
      <w:pPr>
        <w:numPr>
          <w:ilvl w:val="1"/>
          <w:numId w:val="1"/>
        </w:numPr>
        <w:ind w:left="216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Note: </w:t>
      </w:r>
      <w:r w:rsidDel="00000000" w:rsidR="00000000" w:rsidRPr="00000000">
        <w:rPr>
          <w:rFonts w:ascii="Times New Roman" w:cs="Times New Roman" w:eastAsia="Times New Roman" w:hAnsi="Times New Roman"/>
          <w:sz w:val="24"/>
          <w:szCs w:val="24"/>
          <w:rtl w:val="0"/>
        </w:rPr>
        <w:t xml:space="preserve">This overview of issue areas and proposals is not an exhaustive list, and the ASUC is open to ongoing feedback from the campus community on how their community or affinity spaces’ visibility can be improved and advocated for to the administration. </w:t>
      </w:r>
    </w:p>
    <w:p w:rsidR="00000000" w:rsidDel="00000000" w:rsidP="00000000" w:rsidRDefault="00000000" w:rsidRPr="00000000" w14:paraId="00000041">
      <w:pPr>
        <w:numPr>
          <w:ilvl w:val="1"/>
          <w:numId w:val="1"/>
        </w:numPr>
        <w:ind w:left="216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Contact</w:t>
      </w:r>
      <w:r w:rsidDel="00000000" w:rsidR="00000000" w:rsidRPr="00000000">
        <w:rPr>
          <w:rFonts w:ascii="Times New Roman" w:cs="Times New Roman" w:eastAsia="Times New Roman" w:hAnsi="Times New Roman"/>
          <w:sz w:val="24"/>
          <w:szCs w:val="24"/>
          <w:rtl w:val="0"/>
        </w:rPr>
        <w:t xml:space="preserve">: Jada Yang (</w:t>
      </w:r>
      <w:hyperlink r:id="rId79">
        <w:r w:rsidDel="00000000" w:rsidR="00000000" w:rsidRPr="00000000">
          <w:rPr>
            <w:rFonts w:ascii="Times New Roman" w:cs="Times New Roman" w:eastAsia="Times New Roman" w:hAnsi="Times New Roman"/>
            <w:color w:val="1155cc"/>
            <w:sz w:val="24"/>
            <w:szCs w:val="24"/>
            <w:u w:val="single"/>
            <w:rtl w:val="0"/>
          </w:rPr>
          <w:t xml:space="preserve">jyang@asuc.org</w:t>
        </w:r>
      </w:hyperlink>
      <w:r w:rsidDel="00000000" w:rsidR="00000000" w:rsidRPr="00000000">
        <w:rPr>
          <w:rFonts w:ascii="Times New Roman" w:cs="Times New Roman" w:eastAsia="Times New Roman" w:hAnsi="Times New Roman"/>
          <w:sz w:val="24"/>
          <w:szCs w:val="24"/>
          <w:rtl w:val="0"/>
        </w:rPr>
        <w:t xml:space="preserve">), Margaret Solomon (</w:t>
      </w:r>
      <w:hyperlink r:id="rId80">
        <w:r w:rsidDel="00000000" w:rsidR="00000000" w:rsidRPr="00000000">
          <w:rPr>
            <w:rFonts w:ascii="Times New Roman" w:cs="Times New Roman" w:eastAsia="Times New Roman" w:hAnsi="Times New Roman"/>
            <w:color w:val="1155cc"/>
            <w:sz w:val="24"/>
            <w:szCs w:val="24"/>
            <w:u w:val="single"/>
            <w:rtl w:val="0"/>
          </w:rPr>
          <w:t xml:space="preserve">msolomon@asuc.org</w:t>
        </w:r>
      </w:hyperlink>
      <w:r w:rsidDel="00000000" w:rsidR="00000000" w:rsidRPr="00000000">
        <w:rPr>
          <w:rFonts w:ascii="Times New Roman" w:cs="Times New Roman" w:eastAsia="Times New Roman" w:hAnsi="Times New Roman"/>
          <w:sz w:val="24"/>
          <w:szCs w:val="24"/>
          <w:rtl w:val="0"/>
        </w:rPr>
        <w:t xml:space="preserve">), Sara Teran (</w:t>
      </w:r>
      <w:hyperlink r:id="rId81">
        <w:r w:rsidDel="00000000" w:rsidR="00000000" w:rsidRPr="00000000">
          <w:rPr>
            <w:rFonts w:ascii="Times New Roman" w:cs="Times New Roman" w:eastAsia="Times New Roman" w:hAnsi="Times New Roman"/>
            <w:color w:val="1155cc"/>
            <w:sz w:val="24"/>
            <w:szCs w:val="24"/>
            <w:u w:val="single"/>
            <w:rtl w:val="0"/>
          </w:rPr>
          <w:t xml:space="preserve">steran@asuc.org</w:t>
        </w:r>
      </w:hyperlink>
      <w:r w:rsidDel="00000000" w:rsidR="00000000" w:rsidRPr="00000000">
        <w:rPr>
          <w:rFonts w:ascii="Times New Roman" w:cs="Times New Roman" w:eastAsia="Times New Roman" w:hAnsi="Times New Roman"/>
          <w:sz w:val="24"/>
          <w:szCs w:val="24"/>
          <w:rtl w:val="0"/>
        </w:rPr>
        <w:t xml:space="preserve">), Anamaria Abnusy (</w:t>
      </w:r>
      <w:hyperlink r:id="rId82">
        <w:r w:rsidDel="00000000" w:rsidR="00000000" w:rsidRPr="00000000">
          <w:rPr>
            <w:rFonts w:ascii="Times New Roman" w:cs="Times New Roman" w:eastAsia="Times New Roman" w:hAnsi="Times New Roman"/>
            <w:color w:val="1155cc"/>
            <w:sz w:val="24"/>
            <w:szCs w:val="24"/>
            <w:u w:val="single"/>
            <w:rtl w:val="0"/>
          </w:rPr>
          <w:t xml:space="preserve">aabnusy@asuc.org</w:t>
        </w:r>
      </w:hyperlink>
      <w:r w:rsidDel="00000000" w:rsidR="00000000" w:rsidRPr="00000000">
        <w:rPr>
          <w:rFonts w:ascii="Times New Roman" w:cs="Times New Roman" w:eastAsia="Times New Roman" w:hAnsi="Times New Roman"/>
          <w:sz w:val="24"/>
          <w:szCs w:val="24"/>
          <w:rtl w:val="0"/>
        </w:rPr>
        <w:t xml:space="preserve">), Nicole Nunez-Rivera (</w:t>
      </w:r>
      <w:hyperlink r:id="rId83">
        <w:r w:rsidDel="00000000" w:rsidR="00000000" w:rsidRPr="00000000">
          <w:rPr>
            <w:rFonts w:ascii="Times New Roman" w:cs="Times New Roman" w:eastAsia="Times New Roman" w:hAnsi="Times New Roman"/>
            <w:color w:val="1155cc"/>
            <w:sz w:val="24"/>
            <w:szCs w:val="24"/>
            <w:u w:val="single"/>
            <w:rtl w:val="0"/>
          </w:rPr>
          <w:t xml:space="preserve">nnunezrivera@asuc.org</w:t>
        </w:r>
      </w:hyperlink>
      <w:r w:rsidDel="00000000" w:rsidR="00000000" w:rsidRPr="00000000">
        <w:rPr>
          <w:rFonts w:ascii="Times New Roman" w:cs="Times New Roman" w:eastAsia="Times New Roman" w:hAnsi="Times New Roman"/>
          <w:sz w:val="24"/>
          <w:szCs w:val="24"/>
          <w:rtl w:val="0"/>
        </w:rPr>
        <w:t xml:space="preserve">), Kianna Beatriz Rodarte (</w:t>
      </w:r>
      <w:hyperlink r:id="rId84">
        <w:r w:rsidDel="00000000" w:rsidR="00000000" w:rsidRPr="00000000">
          <w:rPr>
            <w:rFonts w:ascii="Times New Roman" w:cs="Times New Roman" w:eastAsia="Times New Roman" w:hAnsi="Times New Roman"/>
            <w:color w:val="1155cc"/>
            <w:sz w:val="24"/>
            <w:szCs w:val="24"/>
            <w:u w:val="single"/>
            <w:rtl w:val="0"/>
          </w:rPr>
          <w:t xml:space="preserve">krodarte@asuc.org</w:t>
        </w:r>
      </w:hyperlink>
      <w:r w:rsidDel="00000000" w:rsidR="00000000" w:rsidRPr="00000000">
        <w:rPr>
          <w:rFonts w:ascii="Times New Roman" w:cs="Times New Roman" w:eastAsia="Times New Roman" w:hAnsi="Times New Roman"/>
          <w:sz w:val="24"/>
          <w:szCs w:val="24"/>
          <w:rtl w:val="0"/>
        </w:rPr>
        <w:t xml:space="preserve">), Selina Mendez (</w:t>
      </w:r>
      <w:hyperlink r:id="rId85">
        <w:r w:rsidDel="00000000" w:rsidR="00000000" w:rsidRPr="00000000">
          <w:rPr>
            <w:rFonts w:ascii="Times New Roman" w:cs="Times New Roman" w:eastAsia="Times New Roman" w:hAnsi="Times New Roman"/>
            <w:color w:val="1155cc"/>
            <w:sz w:val="24"/>
            <w:szCs w:val="24"/>
            <w:u w:val="single"/>
            <w:rtl w:val="0"/>
          </w:rPr>
          <w:t xml:space="preserve">smendez@asuc.org</w:t>
        </w:r>
      </w:hyperlink>
      <w:r w:rsidDel="00000000" w:rsidR="00000000" w:rsidRPr="00000000">
        <w:rPr>
          <w:rFonts w:ascii="Times New Roman" w:cs="Times New Roman" w:eastAsia="Times New Roman" w:hAnsi="Times New Roman"/>
          <w:sz w:val="24"/>
          <w:szCs w:val="24"/>
          <w:rtl w:val="0"/>
        </w:rPr>
        <w:t xml:space="preserve">), Lucia Stankovic (</w:t>
      </w:r>
      <w:hyperlink r:id="rId86">
        <w:r w:rsidDel="00000000" w:rsidR="00000000" w:rsidRPr="00000000">
          <w:rPr>
            <w:rFonts w:ascii="Times New Roman" w:cs="Times New Roman" w:eastAsia="Times New Roman" w:hAnsi="Times New Roman"/>
            <w:color w:val="1155cc"/>
            <w:sz w:val="24"/>
            <w:szCs w:val="24"/>
            <w:u w:val="single"/>
            <w:rtl w:val="0"/>
          </w:rPr>
          <w:t xml:space="preserve">lstankovic@asuc.org</w:t>
        </w:r>
      </w:hyperlink>
      <w:r w:rsidDel="00000000" w:rsidR="00000000" w:rsidRPr="00000000">
        <w:rPr>
          <w:rFonts w:ascii="Times New Roman" w:cs="Times New Roman" w:eastAsia="Times New Roman" w:hAnsi="Times New Roman"/>
          <w:sz w:val="24"/>
          <w:szCs w:val="24"/>
          <w:rtl w:val="0"/>
        </w:rPr>
        <w:t xml:space="preserve">), Sydnee Thy (</w:t>
      </w:r>
      <w:hyperlink r:id="rId87">
        <w:r w:rsidDel="00000000" w:rsidR="00000000" w:rsidRPr="00000000">
          <w:rPr>
            <w:rFonts w:ascii="Times New Roman" w:cs="Times New Roman" w:eastAsia="Times New Roman" w:hAnsi="Times New Roman"/>
            <w:color w:val="1155cc"/>
            <w:sz w:val="24"/>
            <w:szCs w:val="24"/>
            <w:u w:val="single"/>
            <w:rtl w:val="0"/>
          </w:rPr>
          <w:t xml:space="preserve">sthy@asuc.org</w:t>
        </w:r>
      </w:hyperlink>
      <w:r w:rsidDel="00000000" w:rsidR="00000000" w:rsidRPr="00000000">
        <w:rPr>
          <w:rFonts w:ascii="Times New Roman" w:cs="Times New Roman" w:eastAsia="Times New Roman" w:hAnsi="Times New Roman"/>
          <w:sz w:val="24"/>
          <w:szCs w:val="24"/>
          <w:rtl w:val="0"/>
        </w:rPr>
        <w:t xml:space="preserve">), Abigail Verino (</w:t>
      </w:r>
      <w:hyperlink r:id="rId88">
        <w:r w:rsidDel="00000000" w:rsidR="00000000" w:rsidRPr="00000000">
          <w:rPr>
            <w:rFonts w:ascii="Times New Roman" w:cs="Times New Roman" w:eastAsia="Times New Roman" w:hAnsi="Times New Roman"/>
            <w:color w:val="1155cc"/>
            <w:sz w:val="24"/>
            <w:szCs w:val="24"/>
            <w:u w:val="single"/>
            <w:rtl w:val="0"/>
          </w:rPr>
          <w:t xml:space="preserve">president@asuc.org</w:t>
        </w:r>
      </w:hyperlink>
      <w:r w:rsidDel="00000000" w:rsidR="00000000" w:rsidRPr="00000000">
        <w:rPr>
          <w:rFonts w:ascii="Times New Roman" w:cs="Times New Roman" w:eastAsia="Times New Roman" w:hAnsi="Times New Roman"/>
          <w:sz w:val="24"/>
          <w:szCs w:val="24"/>
          <w:rtl w:val="0"/>
        </w:rPr>
        <w:t xml:space="preserve">), Abdullah Memon (</w:t>
      </w:r>
      <w:hyperlink r:id="rId89">
        <w:r w:rsidDel="00000000" w:rsidR="00000000" w:rsidRPr="00000000">
          <w:rPr>
            <w:rFonts w:ascii="Times New Roman" w:cs="Times New Roman" w:eastAsia="Times New Roman" w:hAnsi="Times New Roman"/>
            <w:color w:val="1155cc"/>
            <w:sz w:val="24"/>
            <w:szCs w:val="24"/>
            <w:u w:val="single"/>
            <w:rtl w:val="0"/>
          </w:rPr>
          <w:t xml:space="preserve">amemon@asuc.org</w:t>
        </w:r>
      </w:hyperlink>
      <w:r w:rsidDel="00000000" w:rsidR="00000000" w:rsidRPr="00000000">
        <w:rPr>
          <w:rFonts w:ascii="Times New Roman" w:cs="Times New Roman" w:eastAsia="Times New Roman" w:hAnsi="Times New Roman"/>
          <w:sz w:val="24"/>
          <w:szCs w:val="24"/>
          <w:rtl w:val="0"/>
        </w:rPr>
        <w:t xml:space="preserve">), Somer Alrai (</w:t>
      </w:r>
      <w:hyperlink r:id="rId90">
        <w:r w:rsidDel="00000000" w:rsidR="00000000" w:rsidRPr="00000000">
          <w:rPr>
            <w:rFonts w:ascii="Times New Roman" w:cs="Times New Roman" w:eastAsia="Times New Roman" w:hAnsi="Times New Roman"/>
            <w:color w:val="1155cc"/>
            <w:sz w:val="24"/>
            <w:szCs w:val="24"/>
            <w:u w:val="single"/>
            <w:rtl w:val="0"/>
          </w:rPr>
          <w:t xml:space="preserve">salrai@asuc.org</w:t>
        </w:r>
      </w:hyperlink>
      <w:r w:rsidDel="00000000" w:rsidR="00000000" w:rsidRPr="00000000">
        <w:rPr>
          <w:rFonts w:ascii="Times New Roman" w:cs="Times New Roman" w:eastAsia="Times New Roman" w:hAnsi="Times New Roman"/>
          <w:sz w:val="24"/>
          <w:szCs w:val="24"/>
          <w:rtl w:val="0"/>
        </w:rPr>
        <w:t xml:space="preserve">), Sydney Scott (</w:t>
      </w:r>
      <w:hyperlink r:id="rId91">
        <w:r w:rsidDel="00000000" w:rsidR="00000000" w:rsidRPr="00000000">
          <w:rPr>
            <w:rFonts w:ascii="Times New Roman" w:cs="Times New Roman" w:eastAsia="Times New Roman" w:hAnsi="Times New Roman"/>
            <w:color w:val="1155cc"/>
            <w:sz w:val="24"/>
            <w:szCs w:val="24"/>
            <w:u w:val="single"/>
            <w:rtl w:val="0"/>
          </w:rPr>
          <w:t xml:space="preserve">sscott@asuc.org</w:t>
        </w:r>
      </w:hyperlink>
      <w:r w:rsidDel="00000000" w:rsidR="00000000" w:rsidRPr="00000000">
        <w:rPr>
          <w:rFonts w:ascii="Times New Roman" w:cs="Times New Roman" w:eastAsia="Times New Roman" w:hAnsi="Times New Roman"/>
          <w:sz w:val="24"/>
          <w:szCs w:val="24"/>
          <w:rtl w:val="0"/>
        </w:rPr>
        <w:t xml:space="preserve">), Talia Golshani (</w:t>
      </w:r>
      <w:hyperlink r:id="rId92">
        <w:r w:rsidDel="00000000" w:rsidR="00000000" w:rsidRPr="00000000">
          <w:rPr>
            <w:rFonts w:ascii="Times New Roman" w:cs="Times New Roman" w:eastAsia="Times New Roman" w:hAnsi="Times New Roman"/>
            <w:color w:val="1155cc"/>
            <w:sz w:val="24"/>
            <w:szCs w:val="24"/>
            <w:u w:val="single"/>
            <w:rtl w:val="0"/>
          </w:rPr>
          <w:t xml:space="preserve">tgolshani@asuc.org</w:t>
        </w:r>
      </w:hyperlink>
      <w:r w:rsidDel="00000000" w:rsidR="00000000" w:rsidRPr="00000000">
        <w:rPr>
          <w:rFonts w:ascii="Times New Roman" w:cs="Times New Roman" w:eastAsia="Times New Roman" w:hAnsi="Times New Roman"/>
          <w:sz w:val="24"/>
          <w:szCs w:val="24"/>
          <w:rtl w:val="0"/>
        </w:rPr>
        <w:t xml:space="preserve">), Abigail Cho (</w:t>
      </w:r>
      <w:hyperlink r:id="rId93">
        <w:r w:rsidDel="00000000" w:rsidR="00000000" w:rsidRPr="00000000">
          <w:rPr>
            <w:rFonts w:ascii="Times New Roman" w:cs="Times New Roman" w:eastAsia="Times New Roman" w:hAnsi="Times New Roman"/>
            <w:color w:val="1155cc"/>
            <w:sz w:val="24"/>
            <w:szCs w:val="24"/>
            <w:u w:val="single"/>
            <w:rtl w:val="0"/>
          </w:rPr>
          <w:t xml:space="preserve">acho@asuc.org</w:t>
        </w:r>
      </w:hyperlink>
      <w:r w:rsidDel="00000000" w:rsidR="00000000" w:rsidRPr="00000000">
        <w:rPr>
          <w:rFonts w:ascii="Times New Roman" w:cs="Times New Roman" w:eastAsia="Times New Roman" w:hAnsi="Times New Roman"/>
          <w:sz w:val="24"/>
          <w:szCs w:val="24"/>
          <w:rtl w:val="0"/>
        </w:rPr>
        <w:t xml:space="preserve">), Niyati Ram (</w:t>
      </w:r>
      <w:hyperlink r:id="rId94">
        <w:r w:rsidDel="00000000" w:rsidR="00000000" w:rsidRPr="00000000">
          <w:rPr>
            <w:rFonts w:ascii="Times New Roman" w:cs="Times New Roman" w:eastAsia="Times New Roman" w:hAnsi="Times New Roman"/>
            <w:color w:val="1155cc"/>
            <w:sz w:val="24"/>
            <w:szCs w:val="24"/>
            <w:u w:val="single"/>
            <w:rtl w:val="0"/>
          </w:rPr>
          <w:t xml:space="preserve">southasianadhoc@asuc.org</w:t>
        </w:r>
      </w:hyperlink>
      <w:r w:rsidDel="00000000" w:rsidR="00000000" w:rsidRPr="00000000">
        <w:rPr>
          <w:rFonts w:ascii="Times New Roman" w:cs="Times New Roman" w:eastAsia="Times New Roman" w:hAnsi="Times New Roman"/>
          <w:sz w:val="24"/>
          <w:szCs w:val="24"/>
          <w:rtl w:val="0"/>
        </w:rPr>
        <w:t xml:space="preserve">), Kianna Beatriz Rodarte (</w:t>
      </w:r>
      <w:hyperlink r:id="rId95">
        <w:r w:rsidDel="00000000" w:rsidR="00000000" w:rsidRPr="00000000">
          <w:rPr>
            <w:rFonts w:ascii="Times New Roman" w:cs="Times New Roman" w:eastAsia="Times New Roman" w:hAnsi="Times New Roman"/>
            <w:color w:val="1155cc"/>
            <w:sz w:val="24"/>
            <w:szCs w:val="24"/>
            <w:u w:val="single"/>
            <w:rtl w:val="0"/>
          </w:rPr>
          <w:t xml:space="preserve">krodarte@asuc.org</w:t>
        </w:r>
      </w:hyperlink>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Shawn Ree Canin </w:t>
      </w:r>
      <w:hyperlink r:id="rId96">
        <w:r w:rsidDel="00000000" w:rsidR="00000000" w:rsidRPr="00000000">
          <w:rPr>
            <w:rFonts w:ascii="Times New Roman" w:cs="Times New Roman" w:eastAsia="Times New Roman" w:hAnsi="Times New Roman"/>
            <w:color w:val="1155cc"/>
            <w:sz w:val="24"/>
            <w:szCs w:val="24"/>
            <w:u w:val="single"/>
            <w:rtl w:val="0"/>
          </w:rPr>
          <w:t xml:space="preserve">scanin@asuc.org</w:t>
        </w:r>
      </w:hyperlink>
      <w:r w:rsidDel="00000000" w:rsidR="00000000" w:rsidRPr="00000000">
        <w:rPr>
          <w:rFonts w:ascii="Times New Roman" w:cs="Times New Roman" w:eastAsia="Times New Roman" w:hAnsi="Times New Roman"/>
          <w:sz w:val="24"/>
          <w:szCs w:val="24"/>
          <w:rtl w:val="0"/>
        </w:rPr>
        <w:t xml:space="preserve">), Reg Macarro (</w:t>
      </w:r>
      <w:hyperlink r:id="rId97">
        <w:r w:rsidDel="00000000" w:rsidR="00000000" w:rsidRPr="00000000">
          <w:rPr>
            <w:rFonts w:ascii="Times New Roman" w:cs="Times New Roman" w:eastAsia="Times New Roman" w:hAnsi="Times New Roman"/>
            <w:color w:val="1155cc"/>
            <w:sz w:val="24"/>
            <w:szCs w:val="24"/>
            <w:u w:val="single"/>
            <w:rtl w:val="0"/>
          </w:rPr>
          <w:t xml:space="preserve">rmacarro@asuc.org</w:t>
        </w:r>
      </w:hyperlink>
      <w:r w:rsidDel="00000000" w:rsidR="00000000" w:rsidRPr="00000000">
        <w:rPr>
          <w:rFonts w:ascii="Times New Roman" w:cs="Times New Roman" w:eastAsia="Times New Roman" w:hAnsi="Times New Roman"/>
          <w:sz w:val="24"/>
          <w:szCs w:val="24"/>
          <w:rtl w:val="0"/>
        </w:rPr>
        <w:t xml:space="preserve">), Rayne Xue (</w:t>
      </w:r>
      <w:hyperlink r:id="rId98">
        <w:r w:rsidDel="00000000" w:rsidR="00000000" w:rsidRPr="00000000">
          <w:rPr>
            <w:rFonts w:ascii="Times New Roman" w:cs="Times New Roman" w:eastAsia="Times New Roman" w:hAnsi="Times New Roman"/>
            <w:color w:val="1155cc"/>
            <w:sz w:val="24"/>
            <w:szCs w:val="24"/>
            <w:u w:val="single"/>
            <w:rtl w:val="0"/>
          </w:rPr>
          <w:t xml:space="preserve">rxue@asuc.org</w:t>
        </w:r>
      </w:hyperlink>
      <w:r w:rsidDel="00000000" w:rsidR="00000000" w:rsidRPr="00000000">
        <w:rPr>
          <w:rFonts w:ascii="Times New Roman" w:cs="Times New Roman" w:eastAsia="Times New Roman" w:hAnsi="Times New Roman"/>
          <w:sz w:val="24"/>
          <w:szCs w:val="24"/>
          <w:rtl w:val="0"/>
        </w:rPr>
        <w:t xml:space="preserve">), Ayden Reading (</w:t>
      </w:r>
      <w:hyperlink r:id="rId99">
        <w:r w:rsidDel="00000000" w:rsidR="00000000" w:rsidRPr="00000000">
          <w:rPr>
            <w:rFonts w:ascii="Times New Roman" w:cs="Times New Roman" w:eastAsia="Times New Roman" w:hAnsi="Times New Roman"/>
            <w:color w:val="1155cc"/>
            <w:sz w:val="24"/>
            <w:szCs w:val="24"/>
            <w:u w:val="single"/>
            <w:rtl w:val="0"/>
          </w:rPr>
          <w:t xml:space="preserve">areading@asuc.org</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42">
      <w:pPr>
        <w:numPr>
          <w:ilvl w:val="0"/>
          <w:numId w:val="1"/>
        </w:numPr>
        <w:ind w:left="1440" w:hanging="360"/>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Making Room for Transfer and CE3 Voices in ASUC</w:t>
      </w:r>
    </w:p>
    <w:p w:rsidR="00000000" w:rsidDel="00000000" w:rsidP="00000000" w:rsidRDefault="00000000" w:rsidRPr="00000000" w14:paraId="00000043">
      <w:pPr>
        <w:numPr>
          <w:ilvl w:val="1"/>
          <w:numId w:val="1"/>
        </w:numPr>
        <w:ind w:left="216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Context:</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trike w:val="1"/>
          <w:sz w:val="24"/>
          <w:szCs w:val="24"/>
          <w:rtl w:val="0"/>
        </w:rPr>
        <w:t xml:space="preserve">Transfer students have been historically underrepresented within the ASUC. In the last 10 years, at most 11.5% of elected positions have been held by transfer students, while transfers make up over 20% of the student body and a third of newly-admitted students. Transfer students have also reported exclusion from registered student organizations (RSOs) on the basis of being a transfer-admitted student. Nearly half of transfer students are first-generation and Pell-grant recipients. Approximately a third of UC Berkeley transfer students are from underrepresented minority groups. </w:t>
      </w:r>
    </w:p>
    <w:p w:rsidR="00000000" w:rsidDel="00000000" w:rsidP="00000000" w:rsidRDefault="00000000" w:rsidRPr="00000000" w14:paraId="00000044">
      <w:pPr>
        <w:ind w:left="2160" w:firstLine="0"/>
        <w:rPr>
          <w:rFonts w:ascii="Times New Roman" w:cs="Times New Roman" w:eastAsia="Times New Roman" w:hAnsi="Times New Roman"/>
          <w:strike w:val="1"/>
          <w:sz w:val="24"/>
          <w:szCs w:val="24"/>
        </w:rPr>
      </w:pPr>
      <w:r w:rsidDel="00000000" w:rsidR="00000000" w:rsidRPr="00000000">
        <w:rPr>
          <w:rFonts w:ascii="Times New Roman" w:cs="Times New Roman" w:eastAsia="Times New Roman" w:hAnsi="Times New Roman"/>
          <w:color w:val="222222"/>
          <w:sz w:val="24"/>
          <w:szCs w:val="24"/>
          <w:u w:val="single"/>
          <w:rtl w:val="0"/>
        </w:rPr>
        <w:t xml:space="preserve">Transfer students and CE3 communities (including EOP, Student Parent Center, Re-Entry Student Program, and the Undocumented Student Program, among others) have long been underrepresented in ASUC leadership and decision-making. Despite transfer students making up over 20% of the student body and one-third of newly admitted students, they have held at most 11.5% of elected positions in the past ten years. In addition, transfer students regularly report exclusion from RSO’s based on transfer status, and many face systemic barriers unique to their identities: nearly half are first generation and Pell Grant recipients, and roughly one-third are from underrepresented minority groups. CE3 student voices are often siloed into specific support spaces instead of being fully integrated across campus governance. Without intentional practices, the ASUC risks “othering” transfer and CE3 communities treating them as add-ons rather than as integral to the student body. To ensure equitable representation, there must be a balance: maintaining dedicated transfer/CE3 spaces while also embedding their voices across all ASUC departments, offices, and RSOs.</w:t>
      </w:r>
      <w:r w:rsidDel="00000000" w:rsidR="00000000" w:rsidRPr="00000000">
        <w:rPr>
          <w:rtl w:val="0"/>
        </w:rPr>
      </w:r>
    </w:p>
    <w:p w:rsidR="00000000" w:rsidDel="00000000" w:rsidP="00000000" w:rsidRDefault="00000000" w:rsidRPr="00000000" w14:paraId="00000045">
      <w:pPr>
        <w:numPr>
          <w:ilvl w:val="1"/>
          <w:numId w:val="1"/>
        </w:numPr>
        <w:ind w:left="216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Proposal:</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trike w:val="1"/>
          <w:sz w:val="24"/>
          <w:szCs w:val="24"/>
          <w:rtl w:val="0"/>
        </w:rPr>
        <w:t xml:space="preserve">The ASUC makes a commitment to prioritize transfer student entry into their offices through community events, engagement, and equitable recruitment practices, to have a staff of 20% transfer students. The ASUC will also work to implement transfer training within the ASUC and RSOs to combat biases, such as ageism, that are specific to the transfer community. </w:t>
      </w:r>
    </w:p>
    <w:p w:rsidR="00000000" w:rsidDel="00000000" w:rsidP="00000000" w:rsidRDefault="00000000" w:rsidRPr="00000000" w14:paraId="00000046">
      <w:pPr>
        <w:ind w:left="2160" w:firstLine="0"/>
        <w:rPr>
          <w:rFonts w:ascii="Times New Roman" w:cs="Times New Roman" w:eastAsia="Times New Roman" w:hAnsi="Times New Roman"/>
          <w:strike w:val="1"/>
          <w:sz w:val="24"/>
          <w:szCs w:val="24"/>
        </w:rPr>
      </w:pPr>
      <w:r w:rsidDel="00000000" w:rsidR="00000000" w:rsidRPr="00000000">
        <w:rPr>
          <w:rFonts w:ascii="Times New Roman" w:cs="Times New Roman" w:eastAsia="Times New Roman" w:hAnsi="Times New Roman"/>
          <w:color w:val="222222"/>
          <w:sz w:val="24"/>
          <w:szCs w:val="24"/>
          <w:u w:val="single"/>
          <w:rtl w:val="0"/>
        </w:rPr>
        <w:t xml:space="preserve">Actively seek input and feedback from CE3 communities to ensure that its policies, programming, and advocacy reflect their lived experiences. To make this commitment tangible, the ASUC will establish representation benchmarks by ensuring that at least 20% of ASUC office staff are transfer students—reflecting their share of the student body—and that 30% of ASUC offices include CE3 students, with meaningful representation from EOP, student parents, undocumented students, and other CE3 affiliates.</w:t>
      </w:r>
      <w:r w:rsidDel="00000000" w:rsidR="00000000" w:rsidRPr="00000000">
        <w:rPr>
          <w:rtl w:val="0"/>
        </w:rPr>
      </w:r>
    </w:p>
    <w:p w:rsidR="00000000" w:rsidDel="00000000" w:rsidP="00000000" w:rsidRDefault="00000000" w:rsidRPr="00000000" w14:paraId="00000047">
      <w:pPr>
        <w:numPr>
          <w:ilvl w:val="1"/>
          <w:numId w:val="1"/>
        </w:numPr>
        <w:ind w:left="216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Contact:</w:t>
      </w:r>
      <w:r w:rsidDel="00000000" w:rsidR="00000000" w:rsidRPr="00000000">
        <w:rPr>
          <w:rFonts w:ascii="Times New Roman" w:cs="Times New Roman" w:eastAsia="Times New Roman" w:hAnsi="Times New Roman"/>
          <w:sz w:val="24"/>
          <w:szCs w:val="24"/>
          <w:rtl w:val="0"/>
        </w:rPr>
        <w:t xml:space="preserve"> Joshua de Miguel (</w:t>
      </w:r>
      <w:hyperlink r:id="rId100">
        <w:r w:rsidDel="00000000" w:rsidR="00000000" w:rsidRPr="00000000">
          <w:rPr>
            <w:rFonts w:ascii="Times New Roman" w:cs="Times New Roman" w:eastAsia="Times New Roman" w:hAnsi="Times New Roman"/>
            <w:color w:val="1155cc"/>
            <w:sz w:val="24"/>
            <w:szCs w:val="24"/>
            <w:u w:val="single"/>
            <w:rtl w:val="0"/>
          </w:rPr>
          <w:t xml:space="preserve">transferstudentrep@asuc.org</w:t>
        </w:r>
      </w:hyperlink>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48">
      <w:pPr>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9">
      <w:pPr>
        <w:ind w:left="0" w:firstLine="72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3. </w:t>
      </w:r>
      <w:r w:rsidDel="00000000" w:rsidR="00000000" w:rsidRPr="00000000">
        <w:rPr>
          <w:rFonts w:ascii="Times New Roman" w:cs="Times New Roman" w:eastAsia="Times New Roman" w:hAnsi="Times New Roman"/>
          <w:b w:val="1"/>
          <w:bCs w:val="1"/>
          <w:sz w:val="24"/>
          <w:szCs w:val="24"/>
          <w:rtl w:val="0"/>
        </w:rPr>
        <w:t xml:space="preserve">ASUC Transparency &amp; Accountability</w:t>
      </w:r>
    </w:p>
    <w:p w:rsidR="00000000" w:rsidDel="00000000" w:rsidP="00000000" w:rsidRDefault="00000000" w:rsidRPr="00000000" w14:paraId="0000004A">
      <w:pPr>
        <w:numPr>
          <w:ilvl w:val="1"/>
          <w:numId w:val="1"/>
        </w:numPr>
        <w:ind w:left="2160" w:hanging="360"/>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Establishing Fairer and More Transparent Elections Regulations </w:t>
      </w:r>
    </w:p>
    <w:p w:rsidR="00000000" w:rsidDel="00000000" w:rsidP="00000000" w:rsidRDefault="00000000" w:rsidRPr="00000000" w14:paraId="0000004B">
      <w:pPr>
        <w:numPr>
          <w:ilvl w:val="2"/>
          <w:numId w:val="1"/>
        </w:numPr>
        <w:ind w:left="288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Context</w:t>
      </w:r>
      <w:r w:rsidDel="00000000" w:rsidR="00000000" w:rsidRPr="00000000">
        <w:rPr>
          <w:rFonts w:ascii="Times New Roman" w:cs="Times New Roman" w:eastAsia="Times New Roman" w:hAnsi="Times New Roman"/>
          <w:sz w:val="24"/>
          <w:szCs w:val="24"/>
          <w:rtl w:val="0"/>
        </w:rPr>
        <w:t xml:space="preserve">: Current ASUC election regulations, mandatory meetings, and finance rules are often confusing and disadvantage low-income candidates. </w:t>
      </w:r>
      <w:r w:rsidDel="00000000" w:rsidR="00000000" w:rsidRPr="00000000">
        <w:rPr>
          <w:rtl w:val="0"/>
        </w:rPr>
      </w:r>
    </w:p>
    <w:p w:rsidR="00000000" w:rsidDel="00000000" w:rsidP="00000000" w:rsidRDefault="00000000" w:rsidRPr="00000000" w14:paraId="0000004C">
      <w:pPr>
        <w:numPr>
          <w:ilvl w:val="2"/>
          <w:numId w:val="1"/>
        </w:numPr>
        <w:ind w:left="288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Proposal</w:t>
      </w:r>
      <w:r w:rsidDel="00000000" w:rsidR="00000000" w:rsidRPr="00000000">
        <w:rPr>
          <w:rFonts w:ascii="Times New Roman" w:cs="Times New Roman" w:eastAsia="Times New Roman" w:hAnsi="Times New Roman"/>
          <w:sz w:val="24"/>
          <w:szCs w:val="24"/>
          <w:rtl w:val="0"/>
        </w:rPr>
        <w:t xml:space="preserve">: Increase the number of election meetings and start them earlier to ensure greater accessibility and participation. Implement practices and bylaws that strengthen election processes. Explore public matching options for campaign funds to promote equitable funding for all candidates.</w:t>
      </w:r>
    </w:p>
    <w:p w:rsidR="00000000" w:rsidDel="00000000" w:rsidP="00000000" w:rsidRDefault="00000000" w:rsidRPr="00000000" w14:paraId="0000004D">
      <w:pPr>
        <w:numPr>
          <w:ilvl w:val="2"/>
          <w:numId w:val="1"/>
        </w:numPr>
        <w:ind w:left="288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Contacts</w:t>
      </w:r>
      <w:r w:rsidDel="00000000" w:rsidR="00000000" w:rsidRPr="00000000">
        <w:rPr>
          <w:rFonts w:ascii="Times New Roman" w:cs="Times New Roman" w:eastAsia="Times New Roman" w:hAnsi="Times New Roman"/>
          <w:sz w:val="24"/>
          <w:szCs w:val="24"/>
          <w:rtl w:val="0"/>
        </w:rPr>
        <w:t xml:space="preserve">: Colton Beardsley (</w:t>
      </w:r>
      <w:hyperlink r:id="rId101">
        <w:r w:rsidDel="00000000" w:rsidR="00000000" w:rsidRPr="00000000">
          <w:rPr>
            <w:rFonts w:ascii="Times New Roman" w:cs="Times New Roman" w:eastAsia="Times New Roman" w:hAnsi="Times New Roman"/>
            <w:color w:val="1155cc"/>
            <w:sz w:val="24"/>
            <w:szCs w:val="24"/>
            <w:u w:val="single"/>
            <w:rtl w:val="0"/>
          </w:rPr>
          <w:t xml:space="preserve">cbeardsley@asuc.org</w:t>
        </w:r>
      </w:hyperlink>
      <w:r w:rsidDel="00000000" w:rsidR="00000000" w:rsidRPr="00000000">
        <w:rPr>
          <w:rFonts w:ascii="Times New Roman" w:cs="Times New Roman" w:eastAsia="Times New Roman" w:hAnsi="Times New Roman"/>
          <w:sz w:val="24"/>
          <w:szCs w:val="24"/>
          <w:rtl w:val="0"/>
        </w:rPr>
        <w:t xml:space="preserve">), Abdullah Memon (</w:t>
      </w:r>
      <w:hyperlink r:id="rId102">
        <w:r w:rsidDel="00000000" w:rsidR="00000000" w:rsidRPr="00000000">
          <w:rPr>
            <w:rFonts w:ascii="Times New Roman" w:cs="Times New Roman" w:eastAsia="Times New Roman" w:hAnsi="Times New Roman"/>
            <w:color w:val="1155cc"/>
            <w:sz w:val="24"/>
            <w:szCs w:val="24"/>
            <w:u w:val="single"/>
            <w:rtl w:val="0"/>
          </w:rPr>
          <w:t xml:space="preserve">ammeon@asuc.org</w:t>
        </w:r>
      </w:hyperlink>
      <w:r w:rsidDel="00000000" w:rsidR="00000000" w:rsidRPr="00000000">
        <w:rPr>
          <w:rFonts w:ascii="Times New Roman" w:cs="Times New Roman" w:eastAsia="Times New Roman" w:hAnsi="Times New Roman"/>
          <w:sz w:val="24"/>
          <w:szCs w:val="24"/>
          <w:rtl w:val="0"/>
        </w:rPr>
        <w:t xml:space="preserve">), Nicole Nunez-Rivera (</w:t>
      </w:r>
      <w:hyperlink r:id="rId103">
        <w:r w:rsidDel="00000000" w:rsidR="00000000" w:rsidRPr="00000000">
          <w:rPr>
            <w:rFonts w:ascii="Times New Roman" w:cs="Times New Roman" w:eastAsia="Times New Roman" w:hAnsi="Times New Roman"/>
            <w:color w:val="1155cc"/>
            <w:sz w:val="24"/>
            <w:szCs w:val="24"/>
            <w:u w:val="single"/>
            <w:rtl w:val="0"/>
          </w:rPr>
          <w:t xml:space="preserve">nnunezrivera@asuc.org</w:t>
        </w:r>
      </w:hyperlink>
      <w:r w:rsidDel="00000000" w:rsidR="00000000" w:rsidRPr="00000000">
        <w:rPr>
          <w:rFonts w:ascii="Times New Roman" w:cs="Times New Roman" w:eastAsia="Times New Roman" w:hAnsi="Times New Roman"/>
          <w:sz w:val="24"/>
          <w:szCs w:val="24"/>
          <w:rtl w:val="0"/>
        </w:rPr>
        <w:t xml:space="preserve">),  Sydnee Thy (</w:t>
      </w:r>
      <w:hyperlink r:id="rId104">
        <w:r w:rsidDel="00000000" w:rsidR="00000000" w:rsidRPr="00000000">
          <w:rPr>
            <w:rFonts w:ascii="Times New Roman" w:cs="Times New Roman" w:eastAsia="Times New Roman" w:hAnsi="Times New Roman"/>
            <w:color w:val="1155cc"/>
            <w:sz w:val="24"/>
            <w:szCs w:val="24"/>
            <w:u w:val="single"/>
            <w:rtl w:val="0"/>
          </w:rPr>
          <w:t xml:space="preserve">sthy@asuc.org</w:t>
        </w:r>
      </w:hyperlink>
      <w:r w:rsidDel="00000000" w:rsidR="00000000" w:rsidRPr="00000000">
        <w:rPr>
          <w:rFonts w:ascii="Times New Roman" w:cs="Times New Roman" w:eastAsia="Times New Roman" w:hAnsi="Times New Roman"/>
          <w:sz w:val="24"/>
          <w:szCs w:val="24"/>
          <w:rtl w:val="0"/>
        </w:rPr>
        <w:t xml:space="preserve">), Sydney Scott (</w:t>
      </w:r>
      <w:hyperlink r:id="rId105">
        <w:r w:rsidDel="00000000" w:rsidR="00000000" w:rsidRPr="00000000">
          <w:rPr>
            <w:rFonts w:ascii="Times New Roman" w:cs="Times New Roman" w:eastAsia="Times New Roman" w:hAnsi="Times New Roman"/>
            <w:color w:val="1155cc"/>
            <w:sz w:val="24"/>
            <w:szCs w:val="24"/>
            <w:u w:val="single"/>
            <w:rtl w:val="0"/>
          </w:rPr>
          <w:t xml:space="preserve">sscott@asuc.org</w:t>
        </w:r>
      </w:hyperlink>
      <w:r w:rsidDel="00000000" w:rsidR="00000000" w:rsidRPr="00000000">
        <w:rPr>
          <w:rFonts w:ascii="Times New Roman" w:cs="Times New Roman" w:eastAsia="Times New Roman" w:hAnsi="Times New Roman"/>
          <w:sz w:val="24"/>
          <w:szCs w:val="24"/>
          <w:rtl w:val="0"/>
        </w:rPr>
        <w:t xml:space="preserve">), Sara Teran (</w:t>
      </w:r>
      <w:hyperlink r:id="rId106">
        <w:r w:rsidDel="00000000" w:rsidR="00000000" w:rsidRPr="00000000">
          <w:rPr>
            <w:rFonts w:ascii="Times New Roman" w:cs="Times New Roman" w:eastAsia="Times New Roman" w:hAnsi="Times New Roman"/>
            <w:color w:val="1155cc"/>
            <w:sz w:val="24"/>
            <w:szCs w:val="24"/>
            <w:u w:val="single"/>
            <w:rtl w:val="0"/>
          </w:rPr>
          <w:t xml:space="preserve">steran@asuc.org</w:t>
        </w:r>
      </w:hyperlink>
      <w:r w:rsidDel="00000000" w:rsidR="00000000" w:rsidRPr="00000000">
        <w:rPr>
          <w:rFonts w:ascii="Times New Roman" w:cs="Times New Roman" w:eastAsia="Times New Roman" w:hAnsi="Times New Roman"/>
          <w:sz w:val="24"/>
          <w:szCs w:val="24"/>
          <w:rtl w:val="0"/>
        </w:rPr>
        <w:t xml:space="preserve">), Selina Mendez (</w:t>
      </w:r>
      <w:hyperlink r:id="rId107">
        <w:r w:rsidDel="00000000" w:rsidR="00000000" w:rsidRPr="00000000">
          <w:rPr>
            <w:rFonts w:ascii="Times New Roman" w:cs="Times New Roman" w:eastAsia="Times New Roman" w:hAnsi="Times New Roman"/>
            <w:color w:val="1155cc"/>
            <w:sz w:val="24"/>
            <w:szCs w:val="24"/>
            <w:u w:val="single"/>
            <w:rtl w:val="0"/>
          </w:rPr>
          <w:t xml:space="preserve">smendez@asuc.org</w:t>
        </w:r>
      </w:hyperlink>
      <w:r w:rsidDel="00000000" w:rsidR="00000000" w:rsidRPr="00000000">
        <w:rPr>
          <w:rFonts w:ascii="Times New Roman" w:cs="Times New Roman" w:eastAsia="Times New Roman" w:hAnsi="Times New Roman"/>
          <w:sz w:val="24"/>
          <w:szCs w:val="24"/>
          <w:rtl w:val="0"/>
        </w:rPr>
        <w:t xml:space="preserve">), Talia Golshani (</w:t>
      </w:r>
      <w:hyperlink r:id="rId108">
        <w:r w:rsidDel="00000000" w:rsidR="00000000" w:rsidRPr="00000000">
          <w:rPr>
            <w:rFonts w:ascii="Times New Roman" w:cs="Times New Roman" w:eastAsia="Times New Roman" w:hAnsi="Times New Roman"/>
            <w:color w:val="1155cc"/>
            <w:sz w:val="24"/>
            <w:szCs w:val="24"/>
            <w:u w:val="single"/>
            <w:rtl w:val="0"/>
          </w:rPr>
          <w:t xml:space="preserve">tgolshani@asuc.org</w:t>
        </w:r>
      </w:hyperlink>
      <w:r w:rsidDel="00000000" w:rsidR="00000000" w:rsidRPr="00000000">
        <w:rPr>
          <w:rFonts w:ascii="Times New Roman" w:cs="Times New Roman" w:eastAsia="Times New Roman" w:hAnsi="Times New Roman"/>
          <w:sz w:val="24"/>
          <w:szCs w:val="24"/>
          <w:rtl w:val="0"/>
        </w:rPr>
        <w:t xml:space="preserve">), Ayden Reading (</w:t>
      </w:r>
      <w:hyperlink r:id="rId109">
        <w:r w:rsidDel="00000000" w:rsidR="00000000" w:rsidRPr="00000000">
          <w:rPr>
            <w:rFonts w:ascii="Times New Roman" w:cs="Times New Roman" w:eastAsia="Times New Roman" w:hAnsi="Times New Roman"/>
            <w:color w:val="1155cc"/>
            <w:sz w:val="24"/>
            <w:szCs w:val="24"/>
            <w:u w:val="single"/>
            <w:rtl w:val="0"/>
          </w:rPr>
          <w:t xml:space="preserve">areading@asuc.org</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4E">
      <w:pPr>
        <w:numPr>
          <w:ilvl w:val="1"/>
          <w:numId w:val="1"/>
        </w:numPr>
        <w:ind w:left="2160" w:hanging="360"/>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Town Halls and roundtables</w:t>
      </w:r>
    </w:p>
    <w:p w:rsidR="00000000" w:rsidDel="00000000" w:rsidP="00000000" w:rsidRDefault="00000000" w:rsidRPr="00000000" w14:paraId="0000004F">
      <w:pPr>
        <w:numPr>
          <w:ilvl w:val="2"/>
          <w:numId w:val="1"/>
        </w:numPr>
        <w:ind w:left="288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Context:</w:t>
      </w:r>
      <w:r w:rsidDel="00000000" w:rsidR="00000000" w:rsidRPr="00000000">
        <w:rPr>
          <w:rFonts w:ascii="Times New Roman" w:cs="Times New Roman" w:eastAsia="Times New Roman" w:hAnsi="Times New Roman"/>
          <w:sz w:val="24"/>
          <w:szCs w:val="24"/>
          <w:rtl w:val="0"/>
        </w:rPr>
        <w:t xml:space="preserve"> Oftentimes, the student body is unintentionally left uninformed about the ASUC’s functions, influence, and impact on campus. As a result, constituencies tend to inquire ASUC elected and appointed officials about their office platforms, strategies to improve student life, capacities within institutional spaces, and support for RSOs. Due to this, there is no strong sense of trust between community spaces and the ASUC.</w:t>
      </w:r>
    </w:p>
    <w:p w:rsidR="00000000" w:rsidDel="00000000" w:rsidP="00000000" w:rsidRDefault="00000000" w:rsidRPr="00000000" w14:paraId="00000050">
      <w:pPr>
        <w:numPr>
          <w:ilvl w:val="2"/>
          <w:numId w:val="1"/>
        </w:numPr>
        <w:ind w:left="288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Proposal:</w:t>
      </w:r>
      <w:r w:rsidDel="00000000" w:rsidR="00000000" w:rsidRPr="00000000">
        <w:rPr>
          <w:rFonts w:ascii="Times New Roman" w:cs="Times New Roman" w:eastAsia="Times New Roman" w:hAnsi="Times New Roman"/>
          <w:sz w:val="24"/>
          <w:szCs w:val="24"/>
          <w:rtl w:val="0"/>
        </w:rPr>
        <w:t xml:space="preserve"> Attending/co-hosting town halls or caucus meetings accordingly. Enforce tabling requirements upon ASUC officials to promote ASUC visibility at a constant rate for constituents.</w:t>
      </w:r>
    </w:p>
    <w:p w:rsidR="00000000" w:rsidDel="00000000" w:rsidP="00000000" w:rsidRDefault="00000000" w:rsidRPr="00000000" w14:paraId="00000051">
      <w:pPr>
        <w:numPr>
          <w:ilvl w:val="2"/>
          <w:numId w:val="1"/>
        </w:numPr>
        <w:ind w:left="288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Contacts</w:t>
      </w:r>
      <w:r w:rsidDel="00000000" w:rsidR="00000000" w:rsidRPr="00000000">
        <w:rPr>
          <w:rFonts w:ascii="Times New Roman" w:cs="Times New Roman" w:eastAsia="Times New Roman" w:hAnsi="Times New Roman"/>
          <w:sz w:val="24"/>
          <w:szCs w:val="24"/>
          <w:rtl w:val="0"/>
        </w:rPr>
        <w:t xml:space="preserve">: Abigail Verino (</w:t>
      </w:r>
      <w:hyperlink r:id="rId110">
        <w:r w:rsidDel="00000000" w:rsidR="00000000" w:rsidRPr="00000000">
          <w:rPr>
            <w:rFonts w:ascii="Times New Roman" w:cs="Times New Roman" w:eastAsia="Times New Roman" w:hAnsi="Times New Roman"/>
            <w:color w:val="1155cc"/>
            <w:sz w:val="24"/>
            <w:szCs w:val="24"/>
            <w:u w:val="single"/>
            <w:rtl w:val="0"/>
          </w:rPr>
          <w:t xml:space="preserve">president@asuc.org</w:t>
        </w:r>
      </w:hyperlink>
      <w:r w:rsidDel="00000000" w:rsidR="00000000" w:rsidRPr="00000000">
        <w:rPr>
          <w:rFonts w:ascii="Times New Roman" w:cs="Times New Roman" w:eastAsia="Times New Roman" w:hAnsi="Times New Roman"/>
          <w:sz w:val="24"/>
          <w:szCs w:val="24"/>
          <w:rtl w:val="0"/>
        </w:rPr>
        <w:t xml:space="preserve">), Sydnee Thy (</w:t>
      </w:r>
      <w:hyperlink r:id="rId111">
        <w:r w:rsidDel="00000000" w:rsidR="00000000" w:rsidRPr="00000000">
          <w:rPr>
            <w:rFonts w:ascii="Times New Roman" w:cs="Times New Roman" w:eastAsia="Times New Roman" w:hAnsi="Times New Roman"/>
            <w:color w:val="1155cc"/>
            <w:sz w:val="24"/>
            <w:szCs w:val="24"/>
            <w:u w:val="single"/>
            <w:rtl w:val="0"/>
          </w:rPr>
          <w:t xml:space="preserve">sthy@asuc.org</w:t>
        </w:r>
      </w:hyperlink>
      <w:r w:rsidDel="00000000" w:rsidR="00000000" w:rsidRPr="00000000">
        <w:rPr>
          <w:rFonts w:ascii="Times New Roman" w:cs="Times New Roman" w:eastAsia="Times New Roman" w:hAnsi="Times New Roman"/>
          <w:sz w:val="24"/>
          <w:szCs w:val="24"/>
          <w:rtl w:val="0"/>
        </w:rPr>
        <w:t xml:space="preserve">), Nicole Nunez-Rivera (</w:t>
      </w:r>
      <w:hyperlink r:id="rId112">
        <w:r w:rsidDel="00000000" w:rsidR="00000000" w:rsidRPr="00000000">
          <w:rPr>
            <w:rFonts w:ascii="Times New Roman" w:cs="Times New Roman" w:eastAsia="Times New Roman" w:hAnsi="Times New Roman"/>
            <w:color w:val="1155cc"/>
            <w:sz w:val="24"/>
            <w:szCs w:val="24"/>
            <w:u w:val="single"/>
            <w:rtl w:val="0"/>
          </w:rPr>
          <w:t xml:space="preserve">nnunezrivera@asuc.org</w:t>
        </w:r>
      </w:hyperlink>
      <w:r w:rsidDel="00000000" w:rsidR="00000000" w:rsidRPr="00000000">
        <w:rPr>
          <w:rFonts w:ascii="Times New Roman" w:cs="Times New Roman" w:eastAsia="Times New Roman" w:hAnsi="Times New Roman"/>
          <w:sz w:val="24"/>
          <w:szCs w:val="24"/>
          <w:rtl w:val="0"/>
        </w:rPr>
        <w:t xml:space="preserve">), Sara Teran (</w:t>
      </w:r>
      <w:hyperlink r:id="rId113">
        <w:r w:rsidDel="00000000" w:rsidR="00000000" w:rsidRPr="00000000">
          <w:rPr>
            <w:rFonts w:ascii="Times New Roman" w:cs="Times New Roman" w:eastAsia="Times New Roman" w:hAnsi="Times New Roman"/>
            <w:color w:val="1155cc"/>
            <w:sz w:val="24"/>
            <w:szCs w:val="24"/>
            <w:u w:val="single"/>
            <w:rtl w:val="0"/>
          </w:rPr>
          <w:t xml:space="preserve">steran@asuc.org</w:t>
        </w:r>
      </w:hyperlink>
      <w:r w:rsidDel="00000000" w:rsidR="00000000" w:rsidRPr="00000000">
        <w:rPr>
          <w:rFonts w:ascii="Times New Roman" w:cs="Times New Roman" w:eastAsia="Times New Roman" w:hAnsi="Times New Roman"/>
          <w:sz w:val="24"/>
          <w:szCs w:val="24"/>
          <w:rtl w:val="0"/>
        </w:rPr>
        <w:t xml:space="preserve">), Kianna Beatriz Rodarte (</w:t>
      </w:r>
      <w:hyperlink r:id="rId114">
        <w:r w:rsidDel="00000000" w:rsidR="00000000" w:rsidRPr="00000000">
          <w:rPr>
            <w:rFonts w:ascii="Times New Roman" w:cs="Times New Roman" w:eastAsia="Times New Roman" w:hAnsi="Times New Roman"/>
            <w:color w:val="1155cc"/>
            <w:sz w:val="24"/>
            <w:szCs w:val="24"/>
            <w:u w:val="single"/>
            <w:rtl w:val="0"/>
          </w:rPr>
          <w:t xml:space="preserve">krodarte@asuc.org</w:t>
        </w:r>
      </w:hyperlink>
      <w:r w:rsidDel="00000000" w:rsidR="00000000" w:rsidRPr="00000000">
        <w:rPr>
          <w:rFonts w:ascii="Times New Roman" w:cs="Times New Roman" w:eastAsia="Times New Roman" w:hAnsi="Times New Roman"/>
          <w:sz w:val="24"/>
          <w:szCs w:val="24"/>
          <w:rtl w:val="0"/>
        </w:rPr>
        <w:t xml:space="preserve">), Shawn Ree Canin (</w:t>
      </w:r>
      <w:hyperlink r:id="rId115">
        <w:r w:rsidDel="00000000" w:rsidR="00000000" w:rsidRPr="00000000">
          <w:rPr>
            <w:rFonts w:ascii="Times New Roman" w:cs="Times New Roman" w:eastAsia="Times New Roman" w:hAnsi="Times New Roman"/>
            <w:color w:val="1155cc"/>
            <w:sz w:val="24"/>
            <w:szCs w:val="24"/>
            <w:u w:val="single"/>
            <w:rtl w:val="0"/>
          </w:rPr>
          <w:t xml:space="preserve">scanin@asuc.org</w:t>
        </w:r>
      </w:hyperlink>
      <w:r w:rsidDel="00000000" w:rsidR="00000000" w:rsidRPr="00000000">
        <w:rPr>
          <w:rFonts w:ascii="Times New Roman" w:cs="Times New Roman" w:eastAsia="Times New Roman" w:hAnsi="Times New Roman"/>
          <w:sz w:val="24"/>
          <w:szCs w:val="24"/>
          <w:rtl w:val="0"/>
        </w:rPr>
        <w:t xml:space="preserve">), Selina Mendez (</w:t>
      </w:r>
      <w:hyperlink r:id="rId116">
        <w:r w:rsidDel="00000000" w:rsidR="00000000" w:rsidRPr="00000000">
          <w:rPr>
            <w:rFonts w:ascii="Times New Roman" w:cs="Times New Roman" w:eastAsia="Times New Roman" w:hAnsi="Times New Roman"/>
            <w:color w:val="1155cc"/>
            <w:sz w:val="24"/>
            <w:szCs w:val="24"/>
            <w:u w:val="single"/>
            <w:rtl w:val="0"/>
          </w:rPr>
          <w:t xml:space="preserve">smendez@asuc.org</w:t>
        </w:r>
      </w:hyperlink>
      <w:r w:rsidDel="00000000" w:rsidR="00000000" w:rsidRPr="00000000">
        <w:rPr>
          <w:rFonts w:ascii="Times New Roman" w:cs="Times New Roman" w:eastAsia="Times New Roman" w:hAnsi="Times New Roman"/>
          <w:sz w:val="24"/>
          <w:szCs w:val="24"/>
          <w:rtl w:val="0"/>
        </w:rPr>
        <w:t xml:space="preserve">), Jada Yang (</w:t>
      </w:r>
      <w:hyperlink r:id="rId117">
        <w:r w:rsidDel="00000000" w:rsidR="00000000" w:rsidRPr="00000000">
          <w:rPr>
            <w:rFonts w:ascii="Times New Roman" w:cs="Times New Roman" w:eastAsia="Times New Roman" w:hAnsi="Times New Roman"/>
            <w:color w:val="1155cc"/>
            <w:sz w:val="24"/>
            <w:szCs w:val="24"/>
            <w:u w:val="single"/>
            <w:rtl w:val="0"/>
          </w:rPr>
          <w:t xml:space="preserve">jyang@asuc.org</w:t>
        </w:r>
      </w:hyperlink>
      <w:r w:rsidDel="00000000" w:rsidR="00000000" w:rsidRPr="00000000">
        <w:rPr>
          <w:rFonts w:ascii="Times New Roman" w:cs="Times New Roman" w:eastAsia="Times New Roman" w:hAnsi="Times New Roman"/>
          <w:sz w:val="24"/>
          <w:szCs w:val="24"/>
          <w:rtl w:val="0"/>
        </w:rPr>
        <w:t xml:space="preserve">), Reg Macarro (</w:t>
      </w:r>
      <w:hyperlink r:id="rId118">
        <w:r w:rsidDel="00000000" w:rsidR="00000000" w:rsidRPr="00000000">
          <w:rPr>
            <w:rFonts w:ascii="Times New Roman" w:cs="Times New Roman" w:eastAsia="Times New Roman" w:hAnsi="Times New Roman"/>
            <w:color w:val="1155cc"/>
            <w:sz w:val="24"/>
            <w:szCs w:val="24"/>
            <w:u w:val="single"/>
            <w:rtl w:val="0"/>
          </w:rPr>
          <w:t xml:space="preserve">rmacarro@asuc.org</w:t>
        </w:r>
      </w:hyperlink>
      <w:r w:rsidDel="00000000" w:rsidR="00000000" w:rsidRPr="00000000">
        <w:rPr>
          <w:rFonts w:ascii="Times New Roman" w:cs="Times New Roman" w:eastAsia="Times New Roman" w:hAnsi="Times New Roman"/>
          <w:sz w:val="24"/>
          <w:szCs w:val="24"/>
          <w:rtl w:val="0"/>
        </w:rPr>
        <w:t xml:space="preserve">), Ayden Reading (</w:t>
      </w:r>
      <w:hyperlink r:id="rId119">
        <w:r w:rsidDel="00000000" w:rsidR="00000000" w:rsidRPr="00000000">
          <w:rPr>
            <w:rFonts w:ascii="Times New Roman" w:cs="Times New Roman" w:eastAsia="Times New Roman" w:hAnsi="Times New Roman"/>
            <w:color w:val="1155cc"/>
            <w:sz w:val="24"/>
            <w:szCs w:val="24"/>
            <w:u w:val="single"/>
            <w:rtl w:val="0"/>
          </w:rPr>
          <w:t xml:space="preserve">areading@asuc.org</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52">
      <w:pPr>
        <w:numPr>
          <w:ilvl w:val="1"/>
          <w:numId w:val="1"/>
        </w:numPr>
        <w:ind w:left="2160" w:hanging="360"/>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Revenue Generation for ASUC Orgs and Programs </w:t>
      </w:r>
    </w:p>
    <w:p w:rsidR="00000000" w:rsidDel="00000000" w:rsidP="00000000" w:rsidRDefault="00000000" w:rsidRPr="00000000" w14:paraId="00000053">
      <w:pPr>
        <w:numPr>
          <w:ilvl w:val="2"/>
          <w:numId w:val="1"/>
        </w:numPr>
        <w:ind w:left="288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Context</w:t>
      </w:r>
      <w:r w:rsidDel="00000000" w:rsidR="00000000" w:rsidRPr="00000000">
        <w:rPr>
          <w:rFonts w:ascii="Times New Roman" w:cs="Times New Roman" w:eastAsia="Times New Roman" w:hAnsi="Times New Roman"/>
          <w:sz w:val="24"/>
          <w:szCs w:val="24"/>
          <w:rtl w:val="0"/>
        </w:rPr>
        <w:t xml:space="preserve">: The ASUC General Budget has consistently allocated ~$1.7 to $1.8mil in the last few years to student programming and organizations. However, due to inflation and the rapid increase of the amount of RSOs post-COVID (and their associated rising costs), the deficit between student fee monies and revenue, and the amount of funding spent by RSOs continues to increase. Due to the increase in external budget demands, the ASUC seeks to explore alternative funding sources to ensure the sustainability of student activities and programming. </w:t>
      </w:r>
    </w:p>
    <w:p w:rsidR="00000000" w:rsidDel="00000000" w:rsidP="00000000" w:rsidRDefault="00000000" w:rsidRPr="00000000" w14:paraId="00000054">
      <w:pPr>
        <w:numPr>
          <w:ilvl w:val="2"/>
          <w:numId w:val="1"/>
        </w:numPr>
        <w:ind w:left="288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Proposal</w:t>
      </w:r>
      <w:r w:rsidDel="00000000" w:rsidR="00000000" w:rsidRPr="00000000">
        <w:rPr>
          <w:rFonts w:ascii="Times New Roman" w:cs="Times New Roman" w:eastAsia="Times New Roman" w:hAnsi="Times New Roman"/>
          <w:sz w:val="24"/>
          <w:szCs w:val="24"/>
          <w:rtl w:val="0"/>
        </w:rPr>
        <w:t xml:space="preserve">: Establish the ASUC Donor &amp; Alumni Relations Committee to explore sources to generate additional funding for student programming. Additionally, looking to the future, the ASUC would like to explore the development of a student fee referendum to supplement.</w:t>
      </w:r>
    </w:p>
    <w:p w:rsidR="00000000" w:rsidDel="00000000" w:rsidP="00000000" w:rsidRDefault="00000000" w:rsidRPr="00000000" w14:paraId="00000055">
      <w:pPr>
        <w:numPr>
          <w:ilvl w:val="2"/>
          <w:numId w:val="1"/>
        </w:numPr>
        <w:ind w:left="288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Contacts</w:t>
      </w:r>
      <w:r w:rsidDel="00000000" w:rsidR="00000000" w:rsidRPr="00000000">
        <w:rPr>
          <w:rFonts w:ascii="Times New Roman" w:cs="Times New Roman" w:eastAsia="Times New Roman" w:hAnsi="Times New Roman"/>
          <w:sz w:val="24"/>
          <w:szCs w:val="24"/>
          <w:rtl w:val="0"/>
        </w:rPr>
        <w:t xml:space="preserve">: Isha Chander (</w:t>
      </w:r>
      <w:hyperlink r:id="rId120">
        <w:r w:rsidDel="00000000" w:rsidR="00000000" w:rsidRPr="00000000">
          <w:rPr>
            <w:rFonts w:ascii="Times New Roman" w:cs="Times New Roman" w:eastAsia="Times New Roman" w:hAnsi="Times New Roman"/>
            <w:color w:val="1155cc"/>
            <w:sz w:val="24"/>
            <w:szCs w:val="24"/>
            <w:u w:val="single"/>
            <w:rtl w:val="0"/>
          </w:rPr>
          <w:t xml:space="preserve">evp@asuc.org</w:t>
        </w:r>
      </w:hyperlink>
      <w:r w:rsidDel="00000000" w:rsidR="00000000" w:rsidRPr="00000000">
        <w:rPr>
          <w:rFonts w:ascii="Times New Roman" w:cs="Times New Roman" w:eastAsia="Times New Roman" w:hAnsi="Times New Roman"/>
          <w:sz w:val="24"/>
          <w:szCs w:val="24"/>
          <w:rtl w:val="0"/>
        </w:rPr>
        <w:t xml:space="preserve">), Jonathan Ngai (</w:t>
      </w:r>
      <w:hyperlink r:id="rId121">
        <w:r w:rsidDel="00000000" w:rsidR="00000000" w:rsidRPr="00000000">
          <w:rPr>
            <w:rFonts w:ascii="Times New Roman" w:cs="Times New Roman" w:eastAsia="Times New Roman" w:hAnsi="Times New Roman"/>
            <w:color w:val="1155cc"/>
            <w:sz w:val="24"/>
            <w:szCs w:val="24"/>
            <w:u w:val="single"/>
            <w:rtl w:val="0"/>
          </w:rPr>
          <w:t xml:space="preserve">cfo@asuc.org</w:t>
        </w:r>
      </w:hyperlink>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56">
      <w:pPr>
        <w:numPr>
          <w:ilvl w:val="1"/>
          <w:numId w:val="1"/>
        </w:numPr>
        <w:ind w:left="2160" w:hanging="360"/>
        <w:rPr>
          <w:rFonts w:ascii="Times New Roman" w:cs="Times New Roman" w:eastAsia="Times New Roman" w:hAnsi="Times New Roman"/>
          <w:b w:val="1"/>
          <w:bCs w:val="1"/>
          <w:i w:val="1"/>
          <w:iCs w:val="1"/>
          <w:sz w:val="24"/>
          <w:szCs w:val="24"/>
          <w:highlight w:val="white"/>
        </w:rPr>
      </w:pPr>
      <w:r w:rsidDel="00000000" w:rsidR="00000000" w:rsidRPr="00000000">
        <w:rPr>
          <w:rFonts w:ascii="Times New Roman" w:cs="Times New Roman" w:eastAsia="Times New Roman" w:hAnsi="Times New Roman"/>
          <w:b w:val="1"/>
          <w:bCs w:val="1"/>
          <w:i w:val="1"/>
          <w:iCs w:val="1"/>
          <w:sz w:val="24"/>
          <w:szCs w:val="24"/>
          <w:highlight w:val="white"/>
          <w:rtl w:val="0"/>
        </w:rPr>
        <w:t xml:space="preserve">Following Through on ASUC Bills &amp; Stances </w:t>
      </w:r>
    </w:p>
    <w:p w:rsidR="00000000" w:rsidDel="00000000" w:rsidP="00000000" w:rsidRDefault="00000000" w:rsidRPr="00000000" w14:paraId="00000057">
      <w:pPr>
        <w:numPr>
          <w:ilvl w:val="2"/>
          <w:numId w:val="1"/>
        </w:numPr>
        <w:ind w:left="288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Context</w:t>
      </w:r>
      <w:r w:rsidDel="00000000" w:rsidR="00000000" w:rsidRPr="00000000">
        <w:rPr>
          <w:rFonts w:ascii="Times New Roman" w:cs="Times New Roman" w:eastAsia="Times New Roman" w:hAnsi="Times New Roman"/>
          <w:sz w:val="24"/>
          <w:szCs w:val="24"/>
          <w:rtl w:val="0"/>
        </w:rPr>
        <w:t xml:space="preserve">: The ASUC recognizes that, in the past, ASUC resolutions have fallen short in producing tangible outcomes due to limited follow-through after passage. Additionally, the lack of a centralized record of ASUC’s stances makes it difficult for students and RSOs to track ongoing advocacy efforts and follow through.</w:t>
      </w:r>
    </w:p>
    <w:p w:rsidR="00000000" w:rsidDel="00000000" w:rsidP="00000000" w:rsidRDefault="00000000" w:rsidRPr="00000000" w14:paraId="00000058">
      <w:pPr>
        <w:numPr>
          <w:ilvl w:val="2"/>
          <w:numId w:val="1"/>
        </w:numPr>
        <w:ind w:left="288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Proposal</w:t>
      </w:r>
      <w:r w:rsidDel="00000000" w:rsidR="00000000" w:rsidRPr="00000000">
        <w:rPr>
          <w:rFonts w:ascii="Times New Roman" w:cs="Times New Roman" w:eastAsia="Times New Roman" w:hAnsi="Times New Roman"/>
          <w:sz w:val="24"/>
          <w:szCs w:val="24"/>
          <w:rtl w:val="0"/>
        </w:rPr>
        <w:t xml:space="preserve">: As a general principle and recommendation to members of the ASUC, Senate Resolutions should prioritize material change and impacts in their language. Additionally, proponents of senate resolutions should work with relevant campus stakeholders before and after the drafting of their resolution to ensure that ASUC advocacy does not occur in a vacuum. Work to create a centralized and publicly accessible document of all ASUC stances.</w:t>
      </w:r>
    </w:p>
    <w:p w:rsidR="00000000" w:rsidDel="00000000" w:rsidP="00000000" w:rsidRDefault="00000000" w:rsidRPr="00000000" w14:paraId="00000059">
      <w:pPr>
        <w:numPr>
          <w:ilvl w:val="2"/>
          <w:numId w:val="1"/>
        </w:numPr>
        <w:ind w:left="2880" w:hanging="36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u w:val="single"/>
          <w:rtl w:val="0"/>
        </w:rPr>
        <w:t xml:space="preserve">Contacts</w:t>
      </w:r>
      <w:r w:rsidDel="00000000" w:rsidR="00000000" w:rsidRPr="00000000">
        <w:rPr>
          <w:rFonts w:ascii="Times New Roman" w:cs="Times New Roman" w:eastAsia="Times New Roman" w:hAnsi="Times New Roman"/>
          <w:sz w:val="24"/>
          <w:szCs w:val="24"/>
          <w:rtl w:val="0"/>
        </w:rPr>
        <w:t xml:space="preserve">: Somer Alrai (</w:t>
      </w:r>
      <w:hyperlink r:id="rId122">
        <w:r w:rsidDel="00000000" w:rsidR="00000000" w:rsidRPr="00000000">
          <w:rPr>
            <w:rFonts w:ascii="Times New Roman" w:cs="Times New Roman" w:eastAsia="Times New Roman" w:hAnsi="Times New Roman"/>
            <w:color w:val="1155cc"/>
            <w:sz w:val="24"/>
            <w:szCs w:val="24"/>
            <w:u w:val="single"/>
            <w:rtl w:val="0"/>
          </w:rPr>
          <w:t xml:space="preserve">salrai@asuc.org</w:t>
        </w:r>
      </w:hyperlink>
      <w:r w:rsidDel="00000000" w:rsidR="00000000" w:rsidRPr="00000000">
        <w:rPr>
          <w:rFonts w:ascii="Times New Roman" w:cs="Times New Roman" w:eastAsia="Times New Roman" w:hAnsi="Times New Roman"/>
          <w:sz w:val="24"/>
          <w:szCs w:val="24"/>
          <w:rtl w:val="0"/>
        </w:rPr>
        <w:t xml:space="preserve">), Abdullah Memon (</w:t>
      </w:r>
      <w:hyperlink r:id="rId123">
        <w:r w:rsidDel="00000000" w:rsidR="00000000" w:rsidRPr="00000000">
          <w:rPr>
            <w:rFonts w:ascii="Times New Roman" w:cs="Times New Roman" w:eastAsia="Times New Roman" w:hAnsi="Times New Roman"/>
            <w:color w:val="1155cc"/>
            <w:sz w:val="24"/>
            <w:szCs w:val="24"/>
            <w:u w:val="single"/>
            <w:rtl w:val="0"/>
          </w:rPr>
          <w:t xml:space="preserve">amemon@asuc.org</w:t>
        </w:r>
      </w:hyperlink>
      <w:r w:rsidDel="00000000" w:rsidR="00000000" w:rsidRPr="00000000">
        <w:rPr>
          <w:rFonts w:ascii="Times New Roman" w:cs="Times New Roman" w:eastAsia="Times New Roman" w:hAnsi="Times New Roman"/>
          <w:sz w:val="24"/>
          <w:szCs w:val="24"/>
          <w:rtl w:val="0"/>
        </w:rPr>
        <w:t xml:space="preserve">), Sara Teran (</w:t>
      </w:r>
      <w:hyperlink r:id="rId124">
        <w:r w:rsidDel="00000000" w:rsidR="00000000" w:rsidRPr="00000000">
          <w:rPr>
            <w:rFonts w:ascii="Times New Roman" w:cs="Times New Roman" w:eastAsia="Times New Roman" w:hAnsi="Times New Roman"/>
            <w:color w:val="1155cc"/>
            <w:sz w:val="24"/>
            <w:szCs w:val="24"/>
            <w:u w:val="single"/>
            <w:rtl w:val="0"/>
          </w:rPr>
          <w:t xml:space="preserve">steran@asuc.org</w:t>
        </w:r>
      </w:hyperlink>
      <w:r w:rsidDel="00000000" w:rsidR="00000000" w:rsidRPr="00000000">
        <w:rPr>
          <w:rFonts w:ascii="Times New Roman" w:cs="Times New Roman" w:eastAsia="Times New Roman" w:hAnsi="Times New Roman"/>
          <w:sz w:val="24"/>
          <w:szCs w:val="24"/>
          <w:rtl w:val="0"/>
        </w:rPr>
        <w:t xml:space="preserve">), Selina Mendez (</w:t>
      </w:r>
      <w:hyperlink r:id="rId125">
        <w:r w:rsidDel="00000000" w:rsidR="00000000" w:rsidRPr="00000000">
          <w:rPr>
            <w:rFonts w:ascii="Times New Roman" w:cs="Times New Roman" w:eastAsia="Times New Roman" w:hAnsi="Times New Roman"/>
            <w:color w:val="1155cc"/>
            <w:sz w:val="24"/>
            <w:szCs w:val="24"/>
            <w:u w:val="single"/>
            <w:rtl w:val="0"/>
          </w:rPr>
          <w:t xml:space="preserve">smendez@asuc.org</w:t>
        </w:r>
      </w:hyperlink>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i w:val="1"/>
          <w:iCs w:val="1"/>
          <w:sz w:val="24"/>
          <w:szCs w:val="24"/>
          <w:highlight w:val="white"/>
          <w:rtl w:val="0"/>
        </w:rPr>
        <w:t xml:space="preserve">  </w:t>
      </w:r>
    </w:p>
    <w:p w:rsidR="00000000" w:rsidDel="00000000" w:rsidP="00000000" w:rsidRDefault="00000000" w:rsidRPr="00000000" w14:paraId="0000005A">
      <w:pPr>
        <w:numPr>
          <w:ilvl w:val="1"/>
          <w:numId w:val="1"/>
        </w:numPr>
        <w:ind w:left="2160" w:hanging="360"/>
        <w:rPr>
          <w:rFonts w:ascii="Times New Roman" w:cs="Times New Roman" w:eastAsia="Times New Roman" w:hAnsi="Times New Roman"/>
          <w:b w:val="1"/>
          <w:bCs w:val="1"/>
          <w:i w:val="1"/>
          <w:iCs w:val="1"/>
          <w:sz w:val="24"/>
          <w:szCs w:val="24"/>
          <w:highlight w:val="white"/>
        </w:rPr>
      </w:pPr>
      <w:r w:rsidDel="00000000" w:rsidR="00000000" w:rsidRPr="00000000">
        <w:rPr>
          <w:rFonts w:ascii="Times New Roman" w:cs="Times New Roman" w:eastAsia="Times New Roman" w:hAnsi="Times New Roman"/>
          <w:b w:val="1"/>
          <w:bCs w:val="1"/>
          <w:i w:val="1"/>
          <w:iCs w:val="1"/>
          <w:sz w:val="24"/>
          <w:szCs w:val="24"/>
          <w:highlight w:val="white"/>
          <w:rtl w:val="0"/>
        </w:rPr>
        <w:t xml:space="preserve">Ensuring Accountability for Community-Endorsed Senators </w:t>
      </w:r>
    </w:p>
    <w:p w:rsidR="00000000" w:rsidDel="00000000" w:rsidP="00000000" w:rsidRDefault="00000000" w:rsidRPr="00000000" w14:paraId="0000005B">
      <w:pPr>
        <w:numPr>
          <w:ilvl w:val="2"/>
          <w:numId w:val="1"/>
        </w:numPr>
        <w:ind w:left="288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Context</w:t>
      </w:r>
      <w:r w:rsidDel="00000000" w:rsidR="00000000" w:rsidRPr="00000000">
        <w:rPr>
          <w:rFonts w:ascii="Times New Roman" w:cs="Times New Roman" w:eastAsia="Times New Roman" w:hAnsi="Times New Roman"/>
          <w:sz w:val="24"/>
          <w:szCs w:val="24"/>
          <w:rtl w:val="0"/>
        </w:rPr>
        <w:t xml:space="preserve">: To best serve historically underrepresented and marginalized communities on campus, the ASUC had a responsibility to ensure that Community-Endorsed Senators remain accountable to the platforms, priorities, and values upon which they were elected. While these endorsements are rooted in trust and community empowerment, the absence of concrete structures for accountability has, at times, limited the ability of students to measure whether these commitments are being met. Without consistent reflection and transparent methods of accountability, the needs and expectations of these communities risk being sidelined. </w:t>
      </w:r>
    </w:p>
    <w:p w:rsidR="00000000" w:rsidDel="00000000" w:rsidP="00000000" w:rsidRDefault="00000000" w:rsidRPr="00000000" w14:paraId="0000005C">
      <w:pPr>
        <w:numPr>
          <w:ilvl w:val="2"/>
          <w:numId w:val="1"/>
        </w:numPr>
        <w:ind w:left="288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Proposal</w:t>
      </w:r>
      <w:r w:rsidDel="00000000" w:rsidR="00000000" w:rsidRPr="00000000">
        <w:rPr>
          <w:rFonts w:ascii="Times New Roman" w:cs="Times New Roman" w:eastAsia="Times New Roman" w:hAnsi="Times New Roman"/>
          <w:sz w:val="24"/>
          <w:szCs w:val="24"/>
          <w:rtl w:val="0"/>
        </w:rPr>
        <w:t xml:space="preserve">: Community Endorsed Senators will be responsible for and required to meet and plan alongside their respective community caucuses, collectives, or organizations that provided endorsement in order to ensure their initiatives remain directly aligned with community needs. Senators will also host regular check-ins with their endorsement community to provide updates, invite feedback, and foster transparency about their work. </w:t>
      </w:r>
    </w:p>
    <w:p w:rsidR="00000000" w:rsidDel="00000000" w:rsidP="00000000" w:rsidRDefault="00000000" w:rsidRPr="00000000" w14:paraId="0000005D">
      <w:pPr>
        <w:numPr>
          <w:ilvl w:val="2"/>
          <w:numId w:val="1"/>
        </w:numPr>
        <w:ind w:left="288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Note: </w:t>
      </w:r>
      <w:r w:rsidDel="00000000" w:rsidR="00000000" w:rsidRPr="00000000">
        <w:rPr>
          <w:rFonts w:ascii="Times New Roman" w:cs="Times New Roman" w:eastAsia="Times New Roman" w:hAnsi="Times New Roman"/>
          <w:sz w:val="24"/>
          <w:szCs w:val="24"/>
          <w:rtl w:val="0"/>
        </w:rPr>
        <w:t xml:space="preserve">“Community Endorsed” is a broad, working definition that describes when various campus coalitions belonging to a particular affinity group or advocating for an issue area support an elected official as the representative of their community. Another area of interest to the ASUC is working to reform and streamline the community endorsement process for the 2025-2026 ASUC election cycle. (Contact </w:t>
      </w:r>
      <w:hyperlink r:id="rId126">
        <w:r w:rsidDel="00000000" w:rsidR="00000000" w:rsidRPr="00000000">
          <w:rPr>
            <w:rFonts w:ascii="Times New Roman" w:cs="Times New Roman" w:eastAsia="Times New Roman" w:hAnsi="Times New Roman"/>
            <w:color w:val="1155cc"/>
            <w:sz w:val="24"/>
            <w:szCs w:val="24"/>
            <w:u w:val="single"/>
            <w:rtl w:val="0"/>
          </w:rPr>
          <w:t xml:space="preserve">legal@asuc.org</w:t>
        </w:r>
      </w:hyperlink>
      <w:r w:rsidDel="00000000" w:rsidR="00000000" w:rsidRPr="00000000">
        <w:rPr>
          <w:rFonts w:ascii="Times New Roman" w:cs="Times New Roman" w:eastAsia="Times New Roman" w:hAnsi="Times New Roman"/>
          <w:sz w:val="24"/>
          <w:szCs w:val="24"/>
          <w:rtl w:val="0"/>
        </w:rPr>
        <w:t xml:space="preserve"> and </w:t>
      </w:r>
      <w:hyperlink r:id="rId127">
        <w:r w:rsidDel="00000000" w:rsidR="00000000" w:rsidRPr="00000000">
          <w:rPr>
            <w:rFonts w:ascii="Times New Roman" w:cs="Times New Roman" w:eastAsia="Times New Roman" w:hAnsi="Times New Roman"/>
            <w:color w:val="1155cc"/>
            <w:sz w:val="24"/>
            <w:szCs w:val="24"/>
            <w:u w:val="single"/>
            <w:rtl w:val="0"/>
          </w:rPr>
          <w:t xml:space="preserve">evp@asuc.org</w:t>
        </w:r>
      </w:hyperlink>
      <w:r w:rsidDel="00000000" w:rsidR="00000000" w:rsidRPr="00000000">
        <w:rPr>
          <w:rFonts w:ascii="Times New Roman" w:cs="Times New Roman" w:eastAsia="Times New Roman" w:hAnsi="Times New Roman"/>
          <w:sz w:val="24"/>
          <w:szCs w:val="24"/>
          <w:rtl w:val="0"/>
        </w:rPr>
        <w:t xml:space="preserve"> for more clarification on this note.)</w:t>
      </w:r>
    </w:p>
    <w:p w:rsidR="00000000" w:rsidDel="00000000" w:rsidP="00000000" w:rsidRDefault="00000000" w:rsidRPr="00000000" w14:paraId="0000005E">
      <w:pPr>
        <w:numPr>
          <w:ilvl w:val="2"/>
          <w:numId w:val="1"/>
        </w:numPr>
        <w:ind w:left="2880" w:hanging="36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u w:val="single"/>
          <w:rtl w:val="0"/>
        </w:rPr>
        <w:t xml:space="preserve">Contacts</w:t>
      </w:r>
      <w:r w:rsidDel="00000000" w:rsidR="00000000" w:rsidRPr="00000000">
        <w:rPr>
          <w:rFonts w:ascii="Times New Roman" w:cs="Times New Roman" w:eastAsia="Times New Roman" w:hAnsi="Times New Roman"/>
          <w:sz w:val="24"/>
          <w:szCs w:val="24"/>
          <w:rtl w:val="0"/>
        </w:rPr>
        <w:t xml:space="preserve">: Selina Mendez (</w:t>
      </w:r>
      <w:hyperlink r:id="rId128">
        <w:r w:rsidDel="00000000" w:rsidR="00000000" w:rsidRPr="00000000">
          <w:rPr>
            <w:rFonts w:ascii="Times New Roman" w:cs="Times New Roman" w:eastAsia="Times New Roman" w:hAnsi="Times New Roman"/>
            <w:color w:val="1155cc"/>
            <w:sz w:val="24"/>
            <w:szCs w:val="24"/>
            <w:u w:val="single"/>
            <w:rtl w:val="0"/>
          </w:rPr>
          <w:t xml:space="preserve">smendez@asuc.org</w:t>
        </w:r>
      </w:hyperlink>
      <w:r w:rsidDel="00000000" w:rsidR="00000000" w:rsidRPr="00000000">
        <w:rPr>
          <w:rFonts w:ascii="Times New Roman" w:cs="Times New Roman" w:eastAsia="Times New Roman" w:hAnsi="Times New Roman"/>
          <w:sz w:val="24"/>
          <w:szCs w:val="24"/>
          <w:rtl w:val="0"/>
        </w:rPr>
        <w:t xml:space="preserve">), Sara Teran (</w:t>
      </w:r>
      <w:hyperlink r:id="rId129">
        <w:r w:rsidDel="00000000" w:rsidR="00000000" w:rsidRPr="00000000">
          <w:rPr>
            <w:rFonts w:ascii="Times New Roman" w:cs="Times New Roman" w:eastAsia="Times New Roman" w:hAnsi="Times New Roman"/>
            <w:color w:val="1155cc"/>
            <w:sz w:val="24"/>
            <w:szCs w:val="24"/>
            <w:u w:val="single"/>
            <w:rtl w:val="0"/>
          </w:rPr>
          <w:t xml:space="preserve">steran@asuc.org</w:t>
        </w:r>
      </w:hyperlink>
      <w:r w:rsidDel="00000000" w:rsidR="00000000" w:rsidRPr="00000000">
        <w:rPr>
          <w:rFonts w:ascii="Times New Roman" w:cs="Times New Roman" w:eastAsia="Times New Roman" w:hAnsi="Times New Roman"/>
          <w:sz w:val="24"/>
          <w:szCs w:val="24"/>
          <w:rtl w:val="0"/>
        </w:rPr>
        <w:t xml:space="preserve">), Sydnee Thy (</w:t>
      </w:r>
      <w:hyperlink r:id="rId130">
        <w:r w:rsidDel="00000000" w:rsidR="00000000" w:rsidRPr="00000000">
          <w:rPr>
            <w:rFonts w:ascii="Times New Roman" w:cs="Times New Roman" w:eastAsia="Times New Roman" w:hAnsi="Times New Roman"/>
            <w:color w:val="1155cc"/>
            <w:sz w:val="24"/>
            <w:szCs w:val="24"/>
            <w:u w:val="single"/>
            <w:rtl w:val="0"/>
          </w:rPr>
          <w:t xml:space="preserve">sthy@asuc.org</w:t>
        </w:r>
      </w:hyperlink>
      <w:r w:rsidDel="00000000" w:rsidR="00000000" w:rsidRPr="00000000">
        <w:rPr>
          <w:rFonts w:ascii="Times New Roman" w:cs="Times New Roman" w:eastAsia="Times New Roman" w:hAnsi="Times New Roman"/>
          <w:sz w:val="24"/>
          <w:szCs w:val="24"/>
          <w:rtl w:val="0"/>
        </w:rPr>
        <w:t xml:space="preserve">), Nicole Nunez-Rivera (</w:t>
      </w:r>
      <w:hyperlink r:id="rId131">
        <w:r w:rsidDel="00000000" w:rsidR="00000000" w:rsidRPr="00000000">
          <w:rPr>
            <w:rFonts w:ascii="Times New Roman" w:cs="Times New Roman" w:eastAsia="Times New Roman" w:hAnsi="Times New Roman"/>
            <w:color w:val="1155cc"/>
            <w:sz w:val="24"/>
            <w:szCs w:val="24"/>
            <w:u w:val="single"/>
            <w:rtl w:val="0"/>
          </w:rPr>
          <w:t xml:space="preserve">nnunezrivera@asuc.org</w:t>
        </w:r>
      </w:hyperlink>
      <w:r w:rsidDel="00000000" w:rsidR="00000000" w:rsidRPr="00000000">
        <w:rPr>
          <w:rFonts w:ascii="Times New Roman" w:cs="Times New Roman" w:eastAsia="Times New Roman" w:hAnsi="Times New Roman"/>
          <w:sz w:val="24"/>
          <w:szCs w:val="24"/>
          <w:rtl w:val="0"/>
        </w:rPr>
        <w:t xml:space="preserve">), Shawn Ree Canin (</w:t>
      </w:r>
      <w:hyperlink r:id="rId132">
        <w:r w:rsidDel="00000000" w:rsidR="00000000" w:rsidRPr="00000000">
          <w:rPr>
            <w:rFonts w:ascii="Times New Roman" w:cs="Times New Roman" w:eastAsia="Times New Roman" w:hAnsi="Times New Roman"/>
            <w:color w:val="1155cc"/>
            <w:sz w:val="24"/>
            <w:szCs w:val="24"/>
            <w:u w:val="single"/>
            <w:rtl w:val="0"/>
          </w:rPr>
          <w:t xml:space="preserve">scanin@asuc.org</w:t>
        </w:r>
      </w:hyperlink>
      <w:r w:rsidDel="00000000" w:rsidR="00000000" w:rsidRPr="00000000">
        <w:rPr>
          <w:rFonts w:ascii="Times New Roman" w:cs="Times New Roman" w:eastAsia="Times New Roman" w:hAnsi="Times New Roman"/>
          <w:sz w:val="24"/>
          <w:szCs w:val="24"/>
          <w:rtl w:val="0"/>
        </w:rPr>
        <w:t xml:space="preserve">), Reg Macarro (</w:t>
      </w:r>
      <w:hyperlink r:id="rId133">
        <w:r w:rsidDel="00000000" w:rsidR="00000000" w:rsidRPr="00000000">
          <w:rPr>
            <w:rFonts w:ascii="Times New Roman" w:cs="Times New Roman" w:eastAsia="Times New Roman" w:hAnsi="Times New Roman"/>
            <w:color w:val="1155cc"/>
            <w:sz w:val="24"/>
            <w:szCs w:val="24"/>
            <w:u w:val="single"/>
            <w:rtl w:val="0"/>
          </w:rPr>
          <w:t xml:space="preserve">rmacarro@asuc.org</w:t>
        </w:r>
      </w:hyperlink>
      <w:r w:rsidDel="00000000" w:rsidR="00000000" w:rsidRPr="00000000">
        <w:rPr>
          <w:rFonts w:ascii="Times New Roman" w:cs="Times New Roman" w:eastAsia="Times New Roman" w:hAnsi="Times New Roman"/>
          <w:sz w:val="24"/>
          <w:szCs w:val="24"/>
          <w:rtl w:val="0"/>
        </w:rPr>
        <w:t xml:space="preserve">), Rayne Xue (</w:t>
      </w:r>
      <w:hyperlink r:id="rId134">
        <w:r w:rsidDel="00000000" w:rsidR="00000000" w:rsidRPr="00000000">
          <w:rPr>
            <w:rFonts w:ascii="Times New Roman" w:cs="Times New Roman" w:eastAsia="Times New Roman" w:hAnsi="Times New Roman"/>
            <w:color w:val="1155cc"/>
            <w:sz w:val="24"/>
            <w:szCs w:val="24"/>
            <w:u w:val="single"/>
            <w:rtl w:val="0"/>
          </w:rPr>
          <w:t xml:space="preserve">rxue@asuc.org</w:t>
        </w:r>
      </w:hyperlink>
      <w:r w:rsidDel="00000000" w:rsidR="00000000" w:rsidRPr="00000000">
        <w:rPr>
          <w:rFonts w:ascii="Times New Roman" w:cs="Times New Roman" w:eastAsia="Times New Roman" w:hAnsi="Times New Roman"/>
          <w:sz w:val="24"/>
          <w:szCs w:val="24"/>
          <w:rtl w:val="0"/>
        </w:rPr>
        <w:t xml:space="preserve">), Ayden Reading (</w:t>
      </w:r>
      <w:hyperlink r:id="rId135">
        <w:r w:rsidDel="00000000" w:rsidR="00000000" w:rsidRPr="00000000">
          <w:rPr>
            <w:rFonts w:ascii="Times New Roman" w:cs="Times New Roman" w:eastAsia="Times New Roman" w:hAnsi="Times New Roman"/>
            <w:color w:val="1155cc"/>
            <w:sz w:val="24"/>
            <w:szCs w:val="24"/>
            <w:u w:val="single"/>
            <w:rtl w:val="0"/>
          </w:rPr>
          <w:t xml:space="preserve">areading@asuc.org</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5F">
      <w:pPr>
        <w:numPr>
          <w:ilvl w:val="1"/>
          <w:numId w:val="1"/>
        </w:numPr>
        <w:ind w:left="2160" w:hanging="360"/>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Ensuring online notifications and record-keeping are up-to-date and transparent.t </w:t>
      </w:r>
    </w:p>
    <w:p w:rsidR="00000000" w:rsidDel="00000000" w:rsidP="00000000" w:rsidRDefault="00000000" w:rsidRPr="00000000" w14:paraId="00000060">
      <w:pPr>
        <w:numPr>
          <w:ilvl w:val="2"/>
          <w:numId w:val="1"/>
        </w:numPr>
        <w:ind w:left="288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Context</w:t>
      </w:r>
      <w:r w:rsidDel="00000000" w:rsidR="00000000" w:rsidRPr="00000000">
        <w:rPr>
          <w:rFonts w:ascii="Times New Roman" w:cs="Times New Roman" w:eastAsia="Times New Roman" w:hAnsi="Times New Roman"/>
          <w:sz w:val="24"/>
          <w:szCs w:val="24"/>
          <w:rtl w:val="0"/>
        </w:rPr>
        <w:t xml:space="preserve">: The ASUC recognizes that student governance can be inaccessible, and hopes to actively work to ensure that meeting recordings and online notifications for meetings are up-to-date. Record keeping and notification are managed by the ASUC Admin Office, but ASUC elected and appointed leadership hopes to actively collaborate with the Admin Office to respond to concerns from the campus community regarding accessibility to accessing ASUC resources.</w:t>
      </w:r>
    </w:p>
    <w:p w:rsidR="00000000" w:rsidDel="00000000" w:rsidP="00000000" w:rsidRDefault="00000000" w:rsidRPr="00000000" w14:paraId="00000061">
      <w:pPr>
        <w:numPr>
          <w:ilvl w:val="2"/>
          <w:numId w:val="1"/>
        </w:numPr>
        <w:ind w:left="288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Proposal</w:t>
      </w:r>
      <w:r w:rsidDel="00000000" w:rsidR="00000000" w:rsidRPr="00000000">
        <w:rPr>
          <w:rFonts w:ascii="Times New Roman" w:cs="Times New Roman" w:eastAsia="Times New Roman" w:hAnsi="Times New Roman"/>
          <w:sz w:val="24"/>
          <w:szCs w:val="24"/>
          <w:rtl w:val="0"/>
        </w:rPr>
        <w:t xml:space="preserve">: Redesign the ASUC website for clarity in accessing centralized resources. Collaborate with the Admin Office to ensure the maintenance of the ASUC Central Drive, including a place where meeting agendas and recordings can be found. Establish an updated Impact Tracker detailing ASUC impacts, in an expansion from last year’s SR, to maintain an ASUC Impact Tracker.</w:t>
      </w:r>
    </w:p>
    <w:p w:rsidR="00000000" w:rsidDel="00000000" w:rsidP="00000000" w:rsidRDefault="00000000" w:rsidRPr="00000000" w14:paraId="00000062">
      <w:pPr>
        <w:numPr>
          <w:ilvl w:val="2"/>
          <w:numId w:val="1"/>
        </w:numPr>
        <w:ind w:left="288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Contacts</w:t>
      </w:r>
      <w:r w:rsidDel="00000000" w:rsidR="00000000" w:rsidRPr="00000000">
        <w:rPr>
          <w:rFonts w:ascii="Times New Roman" w:cs="Times New Roman" w:eastAsia="Times New Roman" w:hAnsi="Times New Roman"/>
          <w:sz w:val="24"/>
          <w:szCs w:val="24"/>
          <w:rtl w:val="0"/>
        </w:rPr>
        <w:t xml:space="preserve">: Isha Chander (</w:t>
      </w:r>
      <w:hyperlink r:id="rId136">
        <w:r w:rsidDel="00000000" w:rsidR="00000000" w:rsidRPr="00000000">
          <w:rPr>
            <w:rFonts w:ascii="Times New Roman" w:cs="Times New Roman" w:eastAsia="Times New Roman" w:hAnsi="Times New Roman"/>
            <w:color w:val="1155cc"/>
            <w:sz w:val="24"/>
            <w:szCs w:val="24"/>
            <w:u w:val="single"/>
            <w:rtl w:val="0"/>
          </w:rPr>
          <w:t xml:space="preserve">evp@asuc.org</w:t>
        </w:r>
      </w:hyperlink>
      <w:r w:rsidDel="00000000" w:rsidR="00000000" w:rsidRPr="00000000">
        <w:rPr>
          <w:rFonts w:ascii="Times New Roman" w:cs="Times New Roman" w:eastAsia="Times New Roman" w:hAnsi="Times New Roman"/>
          <w:sz w:val="24"/>
          <w:szCs w:val="24"/>
          <w:rtl w:val="0"/>
        </w:rPr>
        <w:t xml:space="preserve">), Shlok Sooch (</w:t>
      </w:r>
      <w:hyperlink r:id="rId137">
        <w:r w:rsidDel="00000000" w:rsidR="00000000" w:rsidRPr="00000000">
          <w:rPr>
            <w:rFonts w:ascii="Times New Roman" w:cs="Times New Roman" w:eastAsia="Times New Roman" w:hAnsi="Times New Roman"/>
            <w:color w:val="1155cc"/>
            <w:sz w:val="24"/>
            <w:szCs w:val="24"/>
            <w:u w:val="single"/>
            <w:rtl w:val="0"/>
          </w:rPr>
          <w:t xml:space="preserve">technology@asuc.org</w:t>
        </w:r>
      </w:hyperlink>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63">
      <w:pPr>
        <w:numPr>
          <w:ilvl w:val="1"/>
          <w:numId w:val="1"/>
        </w:numPr>
        <w:ind w:left="2160" w:hanging="360"/>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Financial Transparency of the ASUC</w:t>
      </w:r>
    </w:p>
    <w:p w:rsidR="00000000" w:rsidDel="00000000" w:rsidP="00000000" w:rsidRDefault="00000000" w:rsidRPr="00000000" w14:paraId="00000064">
      <w:pPr>
        <w:numPr>
          <w:ilvl w:val="2"/>
          <w:numId w:val="1"/>
        </w:numPr>
        <w:ind w:left="288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Context</w:t>
      </w:r>
      <w:r w:rsidDel="00000000" w:rsidR="00000000" w:rsidRPr="00000000">
        <w:rPr>
          <w:rFonts w:ascii="Times New Roman" w:cs="Times New Roman" w:eastAsia="Times New Roman" w:hAnsi="Times New Roman"/>
          <w:sz w:val="24"/>
          <w:szCs w:val="24"/>
          <w:rtl w:val="0"/>
        </w:rPr>
        <w:t xml:space="preserve">: The ASUC recognizes that it manages budgets that directly impact student organizations, campus projects, and advocacy efforts. However, many students remain uninformed or unaware of how funds are allocated and distributed. This lack of clarity often results in mistrust, inequitable resource allocation, and barriers to communities that have been historically excluded from decision-making processes. Ensuring financial transparency is a key component for building trust and promoting accountability in order to guarantee that resources are utilized in ways that benefit all student communities. </w:t>
      </w:r>
    </w:p>
    <w:p w:rsidR="00000000" w:rsidDel="00000000" w:rsidP="00000000" w:rsidRDefault="00000000" w:rsidRPr="00000000" w14:paraId="00000065">
      <w:pPr>
        <w:numPr>
          <w:ilvl w:val="2"/>
          <w:numId w:val="1"/>
        </w:numPr>
        <w:ind w:left="288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Proposal</w:t>
      </w:r>
      <w:r w:rsidDel="00000000" w:rsidR="00000000" w:rsidRPr="00000000">
        <w:rPr>
          <w:rFonts w:ascii="Times New Roman" w:cs="Times New Roman" w:eastAsia="Times New Roman" w:hAnsi="Times New Roman"/>
          <w:sz w:val="24"/>
          <w:szCs w:val="24"/>
          <w:rtl w:val="0"/>
        </w:rPr>
        <w:t xml:space="preserve">: Revamping the impact tracker and redesigning the website to make resources more transparent, talking to FiComm to post sheets of allocations and fundings, and collaborating with OP to provide funding information. Sharing this funding allocation information with our community so they may voice any concerns they have.</w:t>
      </w:r>
    </w:p>
    <w:p w:rsidR="00000000" w:rsidDel="00000000" w:rsidP="00000000" w:rsidRDefault="00000000" w:rsidRPr="00000000" w14:paraId="00000066">
      <w:pPr>
        <w:numPr>
          <w:ilvl w:val="2"/>
          <w:numId w:val="1"/>
        </w:numPr>
        <w:ind w:left="288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Contacts</w:t>
      </w:r>
      <w:r w:rsidDel="00000000" w:rsidR="00000000" w:rsidRPr="00000000">
        <w:rPr>
          <w:rFonts w:ascii="Times New Roman" w:cs="Times New Roman" w:eastAsia="Times New Roman" w:hAnsi="Times New Roman"/>
          <w:sz w:val="24"/>
          <w:szCs w:val="24"/>
          <w:rtl w:val="0"/>
        </w:rPr>
        <w:t xml:space="preserve">: Margaret Solomon (</w:t>
      </w:r>
      <w:hyperlink r:id="rId138">
        <w:r w:rsidDel="00000000" w:rsidR="00000000" w:rsidRPr="00000000">
          <w:rPr>
            <w:rFonts w:ascii="Times New Roman" w:cs="Times New Roman" w:eastAsia="Times New Roman" w:hAnsi="Times New Roman"/>
            <w:color w:val="1155cc"/>
            <w:sz w:val="24"/>
            <w:szCs w:val="24"/>
            <w:u w:val="single"/>
            <w:rtl w:val="0"/>
          </w:rPr>
          <w:t xml:space="preserve">msolomon@asuc.org</w:t>
        </w:r>
      </w:hyperlink>
      <w:r w:rsidDel="00000000" w:rsidR="00000000" w:rsidRPr="00000000">
        <w:rPr>
          <w:rFonts w:ascii="Times New Roman" w:cs="Times New Roman" w:eastAsia="Times New Roman" w:hAnsi="Times New Roman"/>
          <w:sz w:val="24"/>
          <w:szCs w:val="24"/>
          <w:rtl w:val="0"/>
        </w:rPr>
        <w:t xml:space="preserve">), Selina Mendez (</w:t>
      </w:r>
      <w:hyperlink r:id="rId139">
        <w:r w:rsidDel="00000000" w:rsidR="00000000" w:rsidRPr="00000000">
          <w:rPr>
            <w:rFonts w:ascii="Times New Roman" w:cs="Times New Roman" w:eastAsia="Times New Roman" w:hAnsi="Times New Roman"/>
            <w:color w:val="1155cc"/>
            <w:sz w:val="24"/>
            <w:szCs w:val="24"/>
            <w:u w:val="single"/>
            <w:rtl w:val="0"/>
          </w:rPr>
          <w:t xml:space="preserve">smendez@asuc.org</w:t>
        </w:r>
      </w:hyperlink>
      <w:r w:rsidDel="00000000" w:rsidR="00000000" w:rsidRPr="00000000">
        <w:rPr>
          <w:rFonts w:ascii="Times New Roman" w:cs="Times New Roman" w:eastAsia="Times New Roman" w:hAnsi="Times New Roman"/>
          <w:sz w:val="24"/>
          <w:szCs w:val="24"/>
          <w:rtl w:val="0"/>
        </w:rPr>
        <w:t xml:space="preserve">), Somer Alrai (</w:t>
      </w:r>
      <w:hyperlink r:id="rId140">
        <w:r w:rsidDel="00000000" w:rsidR="00000000" w:rsidRPr="00000000">
          <w:rPr>
            <w:rFonts w:ascii="Times New Roman" w:cs="Times New Roman" w:eastAsia="Times New Roman" w:hAnsi="Times New Roman"/>
            <w:color w:val="1155cc"/>
            <w:sz w:val="24"/>
            <w:szCs w:val="24"/>
            <w:u w:val="single"/>
            <w:rtl w:val="0"/>
          </w:rPr>
          <w:t xml:space="preserve">salrai@asuc.org</w:t>
        </w:r>
      </w:hyperlink>
      <w:r w:rsidDel="00000000" w:rsidR="00000000" w:rsidRPr="00000000">
        <w:rPr>
          <w:rFonts w:ascii="Times New Roman" w:cs="Times New Roman" w:eastAsia="Times New Roman" w:hAnsi="Times New Roman"/>
          <w:sz w:val="24"/>
          <w:szCs w:val="24"/>
          <w:rtl w:val="0"/>
        </w:rPr>
        <w:t xml:space="preserve">), Rayne Xue (</w:t>
      </w:r>
      <w:hyperlink r:id="rId141">
        <w:r w:rsidDel="00000000" w:rsidR="00000000" w:rsidRPr="00000000">
          <w:rPr>
            <w:rFonts w:ascii="Times New Roman" w:cs="Times New Roman" w:eastAsia="Times New Roman" w:hAnsi="Times New Roman"/>
            <w:color w:val="1155cc"/>
            <w:sz w:val="24"/>
            <w:szCs w:val="24"/>
            <w:u w:val="single"/>
            <w:rtl w:val="0"/>
          </w:rPr>
          <w:t xml:space="preserve">rxue@asuc.org</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67">
      <w:pPr>
        <w:ind w:left="0"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8">
      <w:pPr>
        <w:ind w:left="0"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9">
      <w:pPr>
        <w:ind w:left="0" w:firstLine="72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 Environmental Justice and Sustainability </w:t>
      </w:r>
    </w:p>
    <w:p w:rsidR="00000000" w:rsidDel="00000000" w:rsidP="00000000" w:rsidRDefault="00000000" w:rsidRPr="00000000" w14:paraId="0000006A">
      <w:pPr>
        <w:numPr>
          <w:ilvl w:val="1"/>
          <w:numId w:val="2"/>
        </w:numPr>
        <w:ind w:left="1440" w:hanging="360"/>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Environmental Justice Education &amp; Engagement</w:t>
      </w:r>
    </w:p>
    <w:p w:rsidR="00000000" w:rsidDel="00000000" w:rsidP="00000000" w:rsidRDefault="00000000" w:rsidRPr="00000000" w14:paraId="0000006B">
      <w:pPr>
        <w:numPr>
          <w:ilvl w:val="2"/>
          <w:numId w:val="2"/>
        </w:numPr>
        <w:ind w:left="216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Context</w:t>
      </w:r>
      <w:r w:rsidDel="00000000" w:rsidR="00000000" w:rsidRPr="00000000">
        <w:rPr>
          <w:rFonts w:ascii="Times New Roman" w:cs="Times New Roman" w:eastAsia="Times New Roman" w:hAnsi="Times New Roman"/>
          <w:sz w:val="24"/>
          <w:szCs w:val="24"/>
          <w:rtl w:val="0"/>
        </w:rPr>
        <w:t xml:space="preserve">: At UC Berkeley, there are limited opportunities for all students to understand how environmentalism intersects with social, racial, political, and economic justice. The majority of students are also unaware of the sustainability issues that currently exist on campus and the work being done to implement solutions. Education on climate justice and current campus sustainability issues is essential for students to understand how they can effectively contribute to the ongoing sustainability and climate justice work both now on campus and in their future careers.</w:t>
      </w:r>
    </w:p>
    <w:p w:rsidR="00000000" w:rsidDel="00000000" w:rsidP="00000000" w:rsidRDefault="00000000" w:rsidRPr="00000000" w14:paraId="0000006C">
      <w:pPr>
        <w:numPr>
          <w:ilvl w:val="2"/>
          <w:numId w:val="2"/>
        </w:numPr>
        <w:ind w:left="216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Proposal</w:t>
      </w:r>
      <w:r w:rsidDel="00000000" w:rsidR="00000000" w:rsidRPr="00000000">
        <w:rPr>
          <w:rFonts w:ascii="Times New Roman" w:cs="Times New Roman" w:eastAsia="Times New Roman" w:hAnsi="Times New Roman"/>
          <w:sz w:val="24"/>
          <w:szCs w:val="24"/>
          <w:rtl w:val="0"/>
        </w:rPr>
        <w:t xml:space="preserve">: Advocate for more environmental justice curriculum and course offerings, such as with the Student Environmental Resource Center and the College of Natural Resources, host teach-ins and workshops (e.g., EJ &amp; Indigenous communities, labor justice &amp; climate) centering community voices and knowledge, and increase visibility of The Green Initiative Fund (TGIF), BayPass, and related sustainability projects</w:t>
      </w:r>
    </w:p>
    <w:p w:rsidR="00000000" w:rsidDel="00000000" w:rsidP="00000000" w:rsidRDefault="00000000" w:rsidRPr="00000000" w14:paraId="0000006D">
      <w:pPr>
        <w:numPr>
          <w:ilvl w:val="2"/>
          <w:numId w:val="2"/>
        </w:numPr>
        <w:ind w:left="216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Contact</w:t>
      </w:r>
      <w:r w:rsidDel="00000000" w:rsidR="00000000" w:rsidRPr="00000000">
        <w:rPr>
          <w:rFonts w:ascii="Times New Roman" w:cs="Times New Roman" w:eastAsia="Times New Roman" w:hAnsi="Times New Roman"/>
          <w:sz w:val="24"/>
          <w:szCs w:val="24"/>
          <w:rtl w:val="0"/>
        </w:rPr>
        <w:t xml:space="preserve">: Bella Santos </w:t>
      </w:r>
      <w:hyperlink r:id="rId142">
        <w:r w:rsidDel="00000000" w:rsidR="00000000" w:rsidRPr="00000000">
          <w:rPr>
            <w:rFonts w:ascii="Times New Roman" w:cs="Times New Roman" w:eastAsia="Times New Roman" w:hAnsi="Times New Roman"/>
            <w:color w:val="1155cc"/>
            <w:sz w:val="24"/>
            <w:szCs w:val="24"/>
            <w:u w:val="single"/>
            <w:rtl w:val="0"/>
          </w:rPr>
          <w:t xml:space="preserve">bsantos@asuc.org</w:t>
        </w:r>
      </w:hyperlink>
      <w:r w:rsidDel="00000000" w:rsidR="00000000" w:rsidRPr="00000000">
        <w:rPr>
          <w:rFonts w:ascii="Times New Roman" w:cs="Times New Roman" w:eastAsia="Times New Roman" w:hAnsi="Times New Roman"/>
          <w:sz w:val="24"/>
          <w:szCs w:val="24"/>
          <w:rtl w:val="0"/>
        </w:rPr>
        <w:t xml:space="preserve">, Reg Macarro </w:t>
      </w:r>
      <w:hyperlink r:id="rId143">
        <w:r w:rsidDel="00000000" w:rsidR="00000000" w:rsidRPr="00000000">
          <w:rPr>
            <w:rFonts w:ascii="Times New Roman" w:cs="Times New Roman" w:eastAsia="Times New Roman" w:hAnsi="Times New Roman"/>
            <w:color w:val="1155cc"/>
            <w:sz w:val="24"/>
            <w:szCs w:val="24"/>
            <w:u w:val="single"/>
            <w:rtl w:val="0"/>
          </w:rPr>
          <w:t xml:space="preserve">rmacarro@asuc.org</w:t>
        </w:r>
      </w:hyperlink>
      <w:r w:rsidDel="00000000" w:rsidR="00000000" w:rsidRPr="00000000">
        <w:rPr>
          <w:rFonts w:ascii="Times New Roman" w:cs="Times New Roman" w:eastAsia="Times New Roman" w:hAnsi="Times New Roman"/>
          <w:sz w:val="24"/>
          <w:szCs w:val="24"/>
          <w:rtl w:val="0"/>
        </w:rPr>
        <w:t xml:space="preserve">, Ayden Reading (</w:t>
      </w:r>
      <w:hyperlink r:id="rId144">
        <w:r w:rsidDel="00000000" w:rsidR="00000000" w:rsidRPr="00000000">
          <w:rPr>
            <w:rFonts w:ascii="Times New Roman" w:cs="Times New Roman" w:eastAsia="Times New Roman" w:hAnsi="Times New Roman"/>
            <w:color w:val="1155cc"/>
            <w:sz w:val="24"/>
            <w:szCs w:val="24"/>
            <w:u w:val="single"/>
            <w:rtl w:val="0"/>
          </w:rPr>
          <w:t xml:space="preserve">areading@asuc.org</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6E">
      <w:pPr>
        <w:numPr>
          <w:ilvl w:val="2"/>
          <w:numId w:val="2"/>
        </w:numPr>
        <w:ind w:left="216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Pushing for University-Wide Sustainability Policies and Accountability</w:t>
      </w:r>
    </w:p>
    <w:p w:rsidR="00000000" w:rsidDel="00000000" w:rsidP="00000000" w:rsidRDefault="00000000" w:rsidRPr="00000000" w14:paraId="0000006F">
      <w:pPr>
        <w:numPr>
          <w:ilvl w:val="2"/>
          <w:numId w:val="2"/>
        </w:numPr>
        <w:ind w:left="216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Context</w:t>
      </w:r>
      <w:r w:rsidDel="00000000" w:rsidR="00000000" w:rsidRPr="00000000">
        <w:rPr>
          <w:rFonts w:ascii="Times New Roman" w:cs="Times New Roman" w:eastAsia="Times New Roman" w:hAnsi="Times New Roman"/>
          <w:sz w:val="24"/>
          <w:szCs w:val="24"/>
          <w:rtl w:val="0"/>
        </w:rPr>
        <w:t xml:space="preserve">: UC Berkeley has ambitious sustainability goals, such as decommissioning the natural gas cogeneration plant by 2028, Zero Waste by 2020 and beyond, and more included in the UC Berkeley Sustainability Master Plan</w:t>
      </w:r>
      <w:r w:rsidDel="00000000" w:rsidR="00000000" w:rsidRPr="00000000">
        <w:rPr>
          <w:rFonts w:ascii="Times New Roman" w:cs="Times New Roman" w:eastAsia="Times New Roman" w:hAnsi="Times New Roman"/>
          <w:sz w:val="24"/>
          <w:szCs w:val="24"/>
          <w:vertAlign w:val="superscript"/>
        </w:rPr>
        <w:footnoteReference w:customMarkFollows="0" w:id="10"/>
      </w:r>
      <w:r w:rsidDel="00000000" w:rsidR="00000000" w:rsidRPr="00000000">
        <w:rPr>
          <w:rFonts w:ascii="Times New Roman" w:cs="Times New Roman" w:eastAsia="Times New Roman" w:hAnsi="Times New Roman"/>
          <w:sz w:val="24"/>
          <w:szCs w:val="24"/>
          <w:rtl w:val="0"/>
        </w:rPr>
        <w:t xml:space="preserve">. Historically, administration has failed to implement and uphold these sustainability goals. Progress on these goals requires sustained attention and transparency. The passage of the ASUC Green New Deal Resolution in Spring 2025 demonstrates strong student support for environmental justice and provides leverage for holding the administration accountable.</w:t>
      </w:r>
    </w:p>
    <w:p w:rsidR="00000000" w:rsidDel="00000000" w:rsidP="00000000" w:rsidRDefault="00000000" w:rsidRPr="00000000" w14:paraId="00000070">
      <w:pPr>
        <w:numPr>
          <w:ilvl w:val="2"/>
          <w:numId w:val="2"/>
        </w:numPr>
        <w:ind w:left="216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Proposal</w:t>
      </w:r>
      <w:r w:rsidDel="00000000" w:rsidR="00000000" w:rsidRPr="00000000">
        <w:rPr>
          <w:rFonts w:ascii="Times New Roman" w:cs="Times New Roman" w:eastAsia="Times New Roman" w:hAnsi="Times New Roman"/>
          <w:sz w:val="24"/>
          <w:szCs w:val="24"/>
          <w:rtl w:val="0"/>
        </w:rPr>
        <w:t xml:space="preserve">: Advocate for UC Berkeley and the UC system to adopt binding sustainability policies on clean energy, waste reduction, and fossil fuel dissociation. Request and review regular updates from the Office of Sustainability and administrators on progress toward major goals; share updates with students through Senate reports, forums, and social media; advocate for meaningful student inclusion and participation in sustainability planning and decision-making processes.</w:t>
      </w:r>
    </w:p>
    <w:p w:rsidR="00000000" w:rsidDel="00000000" w:rsidP="00000000" w:rsidRDefault="00000000" w:rsidRPr="00000000" w14:paraId="00000071">
      <w:pPr>
        <w:numPr>
          <w:ilvl w:val="2"/>
          <w:numId w:val="2"/>
        </w:numPr>
        <w:ind w:left="216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Contact</w:t>
      </w:r>
      <w:r w:rsidDel="00000000" w:rsidR="00000000" w:rsidRPr="00000000">
        <w:rPr>
          <w:rFonts w:ascii="Times New Roman" w:cs="Times New Roman" w:eastAsia="Times New Roman" w:hAnsi="Times New Roman"/>
          <w:sz w:val="24"/>
          <w:szCs w:val="24"/>
          <w:rtl w:val="0"/>
        </w:rPr>
        <w:t xml:space="preserve">: Bella Santos </w:t>
      </w:r>
      <w:hyperlink r:id="rId145">
        <w:r w:rsidDel="00000000" w:rsidR="00000000" w:rsidRPr="00000000">
          <w:rPr>
            <w:rFonts w:ascii="Times New Roman" w:cs="Times New Roman" w:eastAsia="Times New Roman" w:hAnsi="Times New Roman"/>
            <w:color w:val="1155cc"/>
            <w:sz w:val="24"/>
            <w:szCs w:val="24"/>
            <w:u w:val="single"/>
            <w:rtl w:val="0"/>
          </w:rPr>
          <w:t xml:space="preserve">bsantos@asuc.org</w:t>
        </w:r>
      </w:hyperlink>
      <w:r w:rsidDel="00000000" w:rsidR="00000000" w:rsidRPr="00000000">
        <w:rPr>
          <w:rFonts w:ascii="Times New Roman" w:cs="Times New Roman" w:eastAsia="Times New Roman" w:hAnsi="Times New Roman"/>
          <w:sz w:val="24"/>
          <w:szCs w:val="24"/>
          <w:rtl w:val="0"/>
        </w:rPr>
        <w:t xml:space="preserve">, Isha Chander (</w:t>
      </w:r>
      <w:hyperlink r:id="rId146">
        <w:r w:rsidDel="00000000" w:rsidR="00000000" w:rsidRPr="00000000">
          <w:rPr>
            <w:rFonts w:ascii="Times New Roman" w:cs="Times New Roman" w:eastAsia="Times New Roman" w:hAnsi="Times New Roman"/>
            <w:color w:val="1155cc"/>
            <w:sz w:val="24"/>
            <w:szCs w:val="24"/>
            <w:u w:val="single"/>
            <w:rtl w:val="0"/>
          </w:rPr>
          <w:t xml:space="preserve">evp@asuc.org</w:t>
        </w:r>
      </w:hyperlink>
      <w:r w:rsidDel="00000000" w:rsidR="00000000" w:rsidRPr="00000000">
        <w:rPr>
          <w:rFonts w:ascii="Times New Roman" w:cs="Times New Roman" w:eastAsia="Times New Roman" w:hAnsi="Times New Roman"/>
          <w:sz w:val="24"/>
          <w:szCs w:val="24"/>
          <w:rtl w:val="0"/>
        </w:rPr>
        <w:t xml:space="preserve">), Reg Macarro </w:t>
      </w:r>
      <w:hyperlink r:id="rId147">
        <w:r w:rsidDel="00000000" w:rsidR="00000000" w:rsidRPr="00000000">
          <w:rPr>
            <w:rFonts w:ascii="Times New Roman" w:cs="Times New Roman" w:eastAsia="Times New Roman" w:hAnsi="Times New Roman"/>
            <w:color w:val="1155cc"/>
            <w:sz w:val="24"/>
            <w:szCs w:val="24"/>
            <w:u w:val="single"/>
            <w:rtl w:val="0"/>
          </w:rPr>
          <w:t xml:space="preserve">rmacarro@asuc.org</w:t>
        </w:r>
      </w:hyperlink>
      <w:r w:rsidDel="00000000" w:rsidR="00000000" w:rsidRPr="00000000">
        <w:rPr>
          <w:rFonts w:ascii="Times New Roman" w:cs="Times New Roman" w:eastAsia="Times New Roman" w:hAnsi="Times New Roman"/>
          <w:sz w:val="24"/>
          <w:szCs w:val="24"/>
          <w:rtl w:val="0"/>
        </w:rPr>
        <w:t xml:space="preserve">, Ayden Reading (</w:t>
      </w:r>
      <w:hyperlink r:id="rId148">
        <w:r w:rsidDel="00000000" w:rsidR="00000000" w:rsidRPr="00000000">
          <w:rPr>
            <w:rFonts w:ascii="Times New Roman" w:cs="Times New Roman" w:eastAsia="Times New Roman" w:hAnsi="Times New Roman"/>
            <w:color w:val="1155cc"/>
            <w:sz w:val="24"/>
            <w:szCs w:val="24"/>
            <w:u w:val="single"/>
            <w:rtl w:val="0"/>
          </w:rPr>
          <w:t xml:space="preserve">areading@asuc.org</w:t>
        </w:r>
      </w:hyperlink>
      <w:r w:rsidDel="00000000" w:rsidR="00000000" w:rsidRPr="00000000">
        <w:rPr>
          <w:rFonts w:ascii="Times New Roman" w:cs="Times New Roman" w:eastAsia="Times New Roman" w:hAnsi="Times New Roman"/>
          <w:sz w:val="24"/>
          <w:szCs w:val="24"/>
          <w:rtl w:val="0"/>
        </w:rPr>
        <w:t xml:space="preserve">) </w:t>
      </w:r>
    </w:p>
    <w:sectPr>
      <w:headerReference r:id="rId149"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 w:name="Times New Roman"/>
</w:fonts>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72">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1">
        <w:r w:rsidDel="00000000" w:rsidR="00000000" w:rsidRPr="00000000">
          <w:rPr>
            <w:color w:val="1155cc"/>
            <w:sz w:val="20"/>
            <w:szCs w:val="20"/>
            <w:u w:val="single"/>
            <w:rtl w:val="0"/>
          </w:rPr>
          <w:t xml:space="preserve">https://opa.berkeley.edu/uc-berkeley-fall-enrollment-data-new-undergraduates</w:t>
        </w:r>
      </w:hyperlink>
      <w:r w:rsidDel="00000000" w:rsidR="00000000" w:rsidRPr="00000000">
        <w:rPr>
          <w:rtl w:val="0"/>
        </w:rPr>
      </w:r>
    </w:p>
    <w:p w:rsidR="00000000" w:rsidDel="00000000" w:rsidP="00000000" w:rsidRDefault="00000000" w:rsidRPr="00000000" w14:paraId="00000073">
      <w:pPr>
        <w:spacing w:line="240" w:lineRule="auto"/>
        <w:rPr>
          <w:sz w:val="20"/>
          <w:szCs w:val="20"/>
        </w:rPr>
      </w:pPr>
      <w:r w:rsidDel="00000000" w:rsidR="00000000" w:rsidRPr="00000000">
        <w:rPr>
          <w:rtl w:val="0"/>
        </w:rPr>
      </w:r>
    </w:p>
  </w:footnote>
  <w:footnote w:id="1">
    <w:p w:rsidR="00000000" w:rsidDel="00000000" w:rsidP="00000000" w:rsidRDefault="00000000" w:rsidRPr="00000000" w14:paraId="00000074">
      <w:pPr>
        <w:spacing w:line="240" w:lineRule="auto"/>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2">
        <w:r w:rsidDel="00000000" w:rsidR="00000000" w:rsidRPr="00000000">
          <w:rPr>
            <w:rFonts w:ascii="Times New Roman" w:cs="Times New Roman" w:eastAsia="Times New Roman" w:hAnsi="Times New Roman"/>
            <w:color w:val="1155cc"/>
            <w:sz w:val="20"/>
            <w:szCs w:val="20"/>
            <w:u w:val="single"/>
            <w:rtl w:val="0"/>
          </w:rPr>
          <w:t xml:space="preserve">https://pmc.ncbi.nlm.nih.gov/articles/PMC11410492/#:~:text=12.,of%20related%20negative%20health%20outcomes</w:t>
        </w:r>
      </w:hyperlink>
      <w:r w:rsidDel="00000000" w:rsidR="00000000" w:rsidRPr="00000000">
        <w:rPr>
          <w:rFonts w:ascii="Times New Roman" w:cs="Times New Roman" w:eastAsia="Times New Roman" w:hAnsi="Times New Roman"/>
          <w:sz w:val="20"/>
          <w:szCs w:val="20"/>
          <w:rtl w:val="0"/>
        </w:rPr>
        <w:t xml:space="preserve">. </w:t>
      </w:r>
    </w:p>
  </w:footnote>
  <w:footnote w:id="2">
    <w:p w:rsidR="00000000" w:rsidDel="00000000" w:rsidP="00000000" w:rsidRDefault="00000000" w:rsidRPr="00000000" w14:paraId="00000075">
      <w:pPr>
        <w:spacing w:line="240" w:lineRule="auto"/>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sz w:val="20"/>
          <w:szCs w:val="20"/>
          <w:rtl w:val="0"/>
        </w:rPr>
        <w:t xml:space="preserve"> 12% Undergraduate Statistic from DSP Data Dashboard (2025) </w:t>
      </w:r>
      <w:hyperlink r:id="rId3">
        <w:r w:rsidDel="00000000" w:rsidR="00000000" w:rsidRPr="00000000">
          <w:rPr>
            <w:rFonts w:ascii="Times New Roman" w:cs="Times New Roman" w:eastAsia="Times New Roman" w:hAnsi="Times New Roman"/>
            <w:color w:val="1155cc"/>
            <w:sz w:val="20"/>
            <w:szCs w:val="20"/>
            <w:u w:val="single"/>
            <w:rtl w:val="0"/>
          </w:rPr>
          <w:t xml:space="preserve">https://dsp.berkeley.edu/about/annual-report-and-data</w:t>
        </w:r>
      </w:hyperlink>
      <w:r w:rsidDel="00000000" w:rsidR="00000000" w:rsidRPr="00000000">
        <w:rPr>
          <w:rFonts w:ascii="Times New Roman" w:cs="Times New Roman" w:eastAsia="Times New Roman" w:hAnsi="Times New Roman"/>
          <w:sz w:val="20"/>
          <w:szCs w:val="20"/>
          <w:rtl w:val="0"/>
        </w:rPr>
        <w:t xml:space="preserve"> </w:t>
      </w:r>
    </w:p>
  </w:footnote>
  <w:footnote w:id="3">
    <w:p w:rsidR="00000000" w:rsidDel="00000000" w:rsidP="00000000" w:rsidRDefault="00000000" w:rsidRPr="00000000" w14:paraId="00000076">
      <w:pPr>
        <w:spacing w:line="240" w:lineRule="auto"/>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sz w:val="20"/>
          <w:szCs w:val="20"/>
          <w:rtl w:val="0"/>
        </w:rPr>
        <w:t xml:space="preserve"> </w:t>
      </w:r>
      <w:hyperlink r:id="rId4">
        <w:r w:rsidDel="00000000" w:rsidR="00000000" w:rsidRPr="00000000">
          <w:rPr>
            <w:rFonts w:ascii="Times New Roman" w:cs="Times New Roman" w:eastAsia="Times New Roman" w:hAnsi="Times New Roman"/>
            <w:color w:val="1155cc"/>
            <w:sz w:val="20"/>
            <w:szCs w:val="20"/>
            <w:u w:val="single"/>
            <w:rtl w:val="0"/>
          </w:rPr>
          <w:t xml:space="preserve">https://internationaloffice.berkeley.edu/sites/default/files/student-stats2024.pdf</w:t>
        </w:r>
      </w:hyperlink>
      <w:r w:rsidDel="00000000" w:rsidR="00000000" w:rsidRPr="00000000">
        <w:rPr>
          <w:rFonts w:ascii="Times New Roman" w:cs="Times New Roman" w:eastAsia="Times New Roman" w:hAnsi="Times New Roman"/>
          <w:sz w:val="20"/>
          <w:szCs w:val="20"/>
          <w:rtl w:val="0"/>
        </w:rPr>
        <w:t xml:space="preserve"> </w:t>
      </w:r>
    </w:p>
  </w:footnote>
  <w:footnote w:id="4">
    <w:p w:rsidR="00000000" w:rsidDel="00000000" w:rsidP="00000000" w:rsidRDefault="00000000" w:rsidRPr="00000000" w14:paraId="00000077">
      <w:pPr>
        <w:spacing w:line="240" w:lineRule="auto"/>
        <w:rPr>
          <w:rFonts w:ascii="Times New Roman" w:cs="Times New Roman" w:eastAsia="Times New Roman" w:hAnsi="Times New Roman"/>
          <w:sz w:val="20"/>
          <w:szCs w:val="20"/>
        </w:rPr>
      </w:pPr>
      <w:r w:rsidDel="00000000" w:rsidR="00000000" w:rsidRPr="00000000">
        <w:rPr>
          <w:rStyle w:val="FootnoteReference"/>
          <w:vertAlign w:val="superscript"/>
        </w:rPr>
        <w:footnoteRef/>
      </w:r>
      <w:hyperlink r:id="rId5">
        <w:r w:rsidDel="00000000" w:rsidR="00000000" w:rsidRPr="00000000">
          <w:rPr>
            <w:rFonts w:ascii="Times New Roman" w:cs="Times New Roman" w:eastAsia="Times New Roman" w:hAnsi="Times New Roman"/>
            <w:color w:val="1155cc"/>
            <w:sz w:val="20"/>
            <w:szCs w:val="20"/>
            <w:u w:val="single"/>
            <w:rtl w:val="0"/>
          </w:rPr>
          <w:t xml:space="preserve">https://internationaloffice.berkeley.edu/sites/default/files/2024_international_student_needs_assessment_report.pdf</w:t>
        </w:r>
      </w:hyperlink>
      <w:r w:rsidDel="00000000" w:rsidR="00000000" w:rsidRPr="00000000">
        <w:rPr>
          <w:rFonts w:ascii="Times New Roman" w:cs="Times New Roman" w:eastAsia="Times New Roman" w:hAnsi="Times New Roman"/>
          <w:sz w:val="20"/>
          <w:szCs w:val="20"/>
          <w:rtl w:val="0"/>
        </w:rPr>
        <w:t xml:space="preserve"> </w:t>
      </w:r>
    </w:p>
  </w:footnote>
  <w:footnote w:id="5">
    <w:p w:rsidR="00000000" w:rsidDel="00000000" w:rsidP="00000000" w:rsidRDefault="00000000" w:rsidRPr="00000000" w14:paraId="00000078">
      <w:pPr>
        <w:spacing w:line="240" w:lineRule="auto"/>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6">
        <w:r w:rsidDel="00000000" w:rsidR="00000000" w:rsidRPr="00000000">
          <w:rPr>
            <w:rFonts w:ascii="Times New Roman" w:cs="Times New Roman" w:eastAsia="Times New Roman" w:hAnsi="Times New Roman"/>
            <w:color w:val="1155cc"/>
            <w:sz w:val="20"/>
            <w:szCs w:val="20"/>
            <w:u w:val="single"/>
            <w:rtl w:val="0"/>
          </w:rPr>
          <w:t xml:space="preserve">https://opa.berkeley.edu/uc-berkeley-fall-enrollment-data-new-undergraduates</w:t>
        </w:r>
      </w:hyperlink>
      <w:r w:rsidDel="00000000" w:rsidR="00000000" w:rsidRPr="00000000">
        <w:rPr>
          <w:rtl w:val="0"/>
        </w:rPr>
      </w:r>
    </w:p>
  </w:footnote>
  <w:footnote w:id="6">
    <w:p w:rsidR="00000000" w:rsidDel="00000000" w:rsidP="00000000" w:rsidRDefault="00000000" w:rsidRPr="00000000" w14:paraId="00000079">
      <w:pPr>
        <w:spacing w:line="240" w:lineRule="auto"/>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sz w:val="20"/>
          <w:szCs w:val="20"/>
          <w:rtl w:val="0"/>
        </w:rPr>
        <w:t xml:space="preserve"> </w:t>
      </w:r>
      <w:hyperlink r:id="rId7">
        <w:r w:rsidDel="00000000" w:rsidR="00000000" w:rsidRPr="00000000">
          <w:rPr>
            <w:rFonts w:ascii="Times New Roman" w:cs="Times New Roman" w:eastAsia="Times New Roman" w:hAnsi="Times New Roman"/>
            <w:color w:val="1155cc"/>
            <w:sz w:val="20"/>
            <w:szCs w:val="20"/>
            <w:u w:val="single"/>
            <w:rtl w:val="0"/>
          </w:rPr>
          <w:t xml:space="preserve">https://www.cair.com/press_releases/cair-designates-uc-berkeley-a-hostile-campus-for-systematic-suppression-of-anti-genocide-speech/</w:t>
        </w:r>
      </w:hyperlink>
      <w:r w:rsidDel="00000000" w:rsidR="00000000" w:rsidRPr="00000000">
        <w:rPr>
          <w:rFonts w:ascii="Times New Roman" w:cs="Times New Roman" w:eastAsia="Times New Roman" w:hAnsi="Times New Roman"/>
          <w:sz w:val="20"/>
          <w:szCs w:val="20"/>
          <w:rtl w:val="0"/>
        </w:rPr>
        <w:t xml:space="preserve"> </w:t>
      </w:r>
    </w:p>
  </w:footnote>
  <w:footnote w:id="7">
    <w:p w:rsidR="00000000" w:rsidDel="00000000" w:rsidP="00000000" w:rsidRDefault="00000000" w:rsidRPr="00000000" w14:paraId="0000007A">
      <w:pPr>
        <w:spacing w:line="240" w:lineRule="auto"/>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sz w:val="20"/>
          <w:szCs w:val="20"/>
          <w:rtl w:val="0"/>
        </w:rPr>
        <w:t xml:space="preserve"> </w:t>
      </w:r>
      <w:hyperlink r:id="rId8">
        <w:r w:rsidDel="00000000" w:rsidR="00000000" w:rsidRPr="00000000">
          <w:rPr>
            <w:rFonts w:ascii="Times New Roman" w:cs="Times New Roman" w:eastAsia="Times New Roman" w:hAnsi="Times New Roman"/>
            <w:color w:val="1155cc"/>
            <w:sz w:val="20"/>
            <w:szCs w:val="20"/>
            <w:u w:val="single"/>
            <w:rtl w:val="0"/>
          </w:rPr>
          <w:t xml:space="preserve">https://opa.berkeley.edu/uc-berkeley-fall-enrollment-data-new-undergraduates</w:t>
        </w:r>
      </w:hyperlink>
      <w:r w:rsidDel="00000000" w:rsidR="00000000" w:rsidRPr="00000000">
        <w:rPr>
          <w:rtl w:val="0"/>
        </w:rPr>
      </w:r>
    </w:p>
  </w:footnote>
  <w:footnote w:id="8">
    <w:p w:rsidR="00000000" w:rsidDel="00000000" w:rsidP="00000000" w:rsidRDefault="00000000" w:rsidRPr="00000000" w14:paraId="0000007B">
      <w:pPr>
        <w:spacing w:line="240" w:lineRule="auto"/>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sz w:val="20"/>
          <w:szCs w:val="20"/>
          <w:rtl w:val="0"/>
        </w:rPr>
        <w:t xml:space="preserve">  </w:t>
      </w:r>
      <w:hyperlink r:id="rId9">
        <w:r w:rsidDel="00000000" w:rsidR="00000000" w:rsidRPr="00000000">
          <w:rPr>
            <w:rFonts w:ascii="Times New Roman" w:cs="Times New Roman" w:eastAsia="Times New Roman" w:hAnsi="Times New Roman"/>
            <w:color w:val="1155cc"/>
            <w:sz w:val="20"/>
            <w:szCs w:val="20"/>
            <w:u w:val="single"/>
            <w:rtl w:val="0"/>
          </w:rPr>
          <w:t xml:space="preserve">https://internationaloffice.berkeley.edu/sites/default/files/student-stats2024.pdf</w:t>
        </w:r>
      </w:hyperlink>
      <w:r w:rsidDel="00000000" w:rsidR="00000000" w:rsidRPr="00000000">
        <w:rPr>
          <w:rtl w:val="0"/>
        </w:rPr>
      </w:r>
    </w:p>
  </w:footnote>
  <w:footnote w:id="9">
    <w:p w:rsidR="00000000" w:rsidDel="00000000" w:rsidP="00000000" w:rsidRDefault="00000000" w:rsidRPr="00000000" w14:paraId="0000007C">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10">
        <w:r w:rsidDel="00000000" w:rsidR="00000000" w:rsidRPr="00000000">
          <w:rPr>
            <w:color w:val="0000ee"/>
            <w:sz w:val="20"/>
            <w:szCs w:val="20"/>
            <w:u w:val="single"/>
            <w:rtl w:val="0"/>
          </w:rPr>
          <w:t xml:space="preserve">South Asian Caucus Statement on 2025 ASUC Elections</w:t>
        </w:r>
      </w:hyperlink>
      <w:r w:rsidDel="00000000" w:rsidR="00000000" w:rsidRPr="00000000">
        <w:rPr>
          <w:rtl w:val="0"/>
        </w:rPr>
      </w:r>
    </w:p>
  </w:footnote>
  <w:footnote w:id="10">
    <w:p w:rsidR="00000000" w:rsidDel="00000000" w:rsidP="00000000" w:rsidRDefault="00000000" w:rsidRPr="00000000" w14:paraId="0000007D">
      <w:pPr>
        <w:spacing w:line="240" w:lineRule="auto"/>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sz w:val="20"/>
          <w:szCs w:val="20"/>
          <w:rtl w:val="0"/>
        </w:rPr>
        <w:t xml:space="preserve"> </w:t>
      </w:r>
      <w:hyperlink r:id="rId11">
        <w:r w:rsidDel="00000000" w:rsidR="00000000" w:rsidRPr="00000000">
          <w:rPr>
            <w:rFonts w:ascii="Times New Roman" w:cs="Times New Roman" w:eastAsia="Times New Roman" w:hAnsi="Times New Roman"/>
            <w:color w:val="1155cc"/>
            <w:sz w:val="20"/>
            <w:szCs w:val="20"/>
            <w:u w:val="single"/>
            <w:rtl w:val="0"/>
          </w:rPr>
          <w:t xml:space="preserve">https://sustainability.berkeley.edu/news/new-uc-berkeley-sustainability-plan</w:t>
        </w:r>
      </w:hyperlink>
      <w:r w:rsidDel="00000000" w:rsidR="00000000" w:rsidRPr="00000000">
        <w:rPr>
          <w:rFonts w:ascii="Times New Roman" w:cs="Times New Roman" w:eastAsia="Times New Roman" w:hAnsi="Times New Roman"/>
          <w:sz w:val="20"/>
          <w:szCs w:val="20"/>
          <w:rtl w:val="0"/>
        </w:rPr>
        <w:t xml:space="preserve"> </w:t>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E">
    <w:pPr>
      <w:jc w:val="right"/>
      <w:rPr>
        <w:b w:val="1"/>
        <w:bCs w:val="1"/>
        <w:sz w:val="16"/>
        <w:szCs w:val="16"/>
      </w:rPr>
    </w:pPr>
    <w:r w:rsidDel="00000000" w:rsidR="00000000" w:rsidRPr="00000000">
      <w:rPr>
        <w:b w:val="1"/>
        <w:bCs w:val="1"/>
        <w:sz w:val="16"/>
        <w:szCs w:val="16"/>
        <w:rtl w:val="0"/>
      </w:rPr>
      <w:t xml:space="preserve">Senate Resolution</w:t>
    </w:r>
  </w:p>
  <w:p w:rsidR="00000000" w:rsidDel="00000000" w:rsidP="00000000" w:rsidRDefault="00000000" w:rsidRPr="00000000" w14:paraId="0000007F">
    <w:pPr>
      <w:jc w:val="right"/>
      <w:rPr>
        <w:b w:val="1"/>
        <w:bCs w:val="1"/>
        <w:sz w:val="16"/>
        <w:szCs w:val="16"/>
      </w:rPr>
    </w:pPr>
    <w:r w:rsidDel="00000000" w:rsidR="00000000" w:rsidRPr="00000000">
      <w:rPr>
        <w:b w:val="1"/>
        <w:bCs w:val="1"/>
        <w:sz w:val="16"/>
        <w:szCs w:val="16"/>
        <w:rtl w:val="0"/>
      </w:rPr>
      <w:t xml:space="preserve">2025/2026-001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40" Type="http://schemas.openxmlformats.org/officeDocument/2006/relationships/hyperlink" Target="mailto:sscott@asuc.org" TargetMode="External"/><Relationship Id="rId42" Type="http://schemas.openxmlformats.org/officeDocument/2006/relationships/hyperlink" Target="mailto:krodarte@asuc.org" TargetMode="External"/><Relationship Id="rId41" Type="http://schemas.openxmlformats.org/officeDocument/2006/relationships/hyperlink" Target="mailto:lstankovic@asuc.org" TargetMode="External"/><Relationship Id="rId44" Type="http://schemas.openxmlformats.org/officeDocument/2006/relationships/hyperlink" Target="mailto:kdrodarte@asuc.org" TargetMode="External"/><Relationship Id="rId43" Type="http://schemas.openxmlformats.org/officeDocument/2006/relationships/hyperlink" Target="mailto:sthy@asuc.org" TargetMode="External"/><Relationship Id="rId46" Type="http://schemas.openxmlformats.org/officeDocument/2006/relationships/hyperlink" Target="mailto:steran@asuc.org" TargetMode="External"/><Relationship Id="rId45" Type="http://schemas.openxmlformats.org/officeDocument/2006/relationships/hyperlink" Target="mailto:nnunezrivera@asuc.org" TargetMode="External"/><Relationship Id="rId107" Type="http://schemas.openxmlformats.org/officeDocument/2006/relationships/hyperlink" Target="mailto:smendez@asuc.org" TargetMode="External"/><Relationship Id="rId106" Type="http://schemas.openxmlformats.org/officeDocument/2006/relationships/hyperlink" Target="mailto:steran@asuc.org" TargetMode="External"/><Relationship Id="rId105" Type="http://schemas.openxmlformats.org/officeDocument/2006/relationships/hyperlink" Target="mailto:sscott@asuc.org" TargetMode="External"/><Relationship Id="rId104" Type="http://schemas.openxmlformats.org/officeDocument/2006/relationships/hyperlink" Target="mailto:sthy@asuc.org" TargetMode="External"/><Relationship Id="rId109" Type="http://schemas.openxmlformats.org/officeDocument/2006/relationships/hyperlink" Target="mailto:areading@asuc.org" TargetMode="External"/><Relationship Id="rId108" Type="http://schemas.openxmlformats.org/officeDocument/2006/relationships/hyperlink" Target="mailto:tgolshani@asuc.org" TargetMode="External"/><Relationship Id="rId48" Type="http://schemas.openxmlformats.org/officeDocument/2006/relationships/hyperlink" Target="mailto:jyang@asuc.org" TargetMode="External"/><Relationship Id="rId47" Type="http://schemas.openxmlformats.org/officeDocument/2006/relationships/hyperlink" Target="mailto:smendez@asuc.org" TargetMode="External"/><Relationship Id="rId49" Type="http://schemas.openxmlformats.org/officeDocument/2006/relationships/hyperlink" Target="mailto:scanin@asuc.org" TargetMode="External"/><Relationship Id="rId103" Type="http://schemas.openxmlformats.org/officeDocument/2006/relationships/hyperlink" Target="mailto:nnunezrivera@asuc.org" TargetMode="External"/><Relationship Id="rId102" Type="http://schemas.openxmlformats.org/officeDocument/2006/relationships/hyperlink" Target="mailto:ammeon@asuc.org" TargetMode="External"/><Relationship Id="rId101" Type="http://schemas.openxmlformats.org/officeDocument/2006/relationships/hyperlink" Target="mailto:cbeardsley@asuc.org" TargetMode="External"/><Relationship Id="rId100" Type="http://schemas.openxmlformats.org/officeDocument/2006/relationships/hyperlink" Target="mailto:transferstudentrep@asuc.org" TargetMode="External"/><Relationship Id="rId31" Type="http://schemas.openxmlformats.org/officeDocument/2006/relationships/hyperlink" Target="mailto:smendez@asuc.org" TargetMode="External"/><Relationship Id="rId30" Type="http://schemas.openxmlformats.org/officeDocument/2006/relationships/hyperlink" Target="mailto:areading@asuc.org" TargetMode="External"/><Relationship Id="rId33" Type="http://schemas.openxmlformats.org/officeDocument/2006/relationships/hyperlink" Target="mailto:lstankovic@asuc.org" TargetMode="External"/><Relationship Id="rId32" Type="http://schemas.openxmlformats.org/officeDocument/2006/relationships/hyperlink" Target="mailto:krodarte@asuc.org" TargetMode="External"/><Relationship Id="rId35" Type="http://schemas.openxmlformats.org/officeDocument/2006/relationships/hyperlink" Target="mailto:sthy@asuc.org" TargetMode="External"/><Relationship Id="rId34" Type="http://schemas.openxmlformats.org/officeDocument/2006/relationships/hyperlink" Target="mailto:jyang@asuc.org" TargetMode="External"/><Relationship Id="rId37" Type="http://schemas.openxmlformats.org/officeDocument/2006/relationships/hyperlink" Target="mailto:msolomon@asuc.org" TargetMode="External"/><Relationship Id="rId36" Type="http://schemas.openxmlformats.org/officeDocument/2006/relationships/hyperlink" Target="mailto:scanin@asuc.org" TargetMode="External"/><Relationship Id="rId39" Type="http://schemas.openxmlformats.org/officeDocument/2006/relationships/hyperlink" Target="mailto:bsantos@asuc.org" TargetMode="External"/><Relationship Id="rId38" Type="http://schemas.openxmlformats.org/officeDocument/2006/relationships/hyperlink" Target="mailto:nnunezrivera@asuc.org" TargetMode="External"/><Relationship Id="rId20" Type="http://schemas.openxmlformats.org/officeDocument/2006/relationships/hyperlink" Target="mailto:rmacarro@asuc.org" TargetMode="External"/><Relationship Id="rId22" Type="http://schemas.openxmlformats.org/officeDocument/2006/relationships/hyperlink" Target="mailto:jyang@asuc.org" TargetMode="External"/><Relationship Id="rId21" Type="http://schemas.openxmlformats.org/officeDocument/2006/relationships/hyperlink" Target="mailto:areading@asuc.org" TargetMode="External"/><Relationship Id="rId24" Type="http://schemas.openxmlformats.org/officeDocument/2006/relationships/hyperlink" Target="mailto:cbeardsley@asuc.org" TargetMode="External"/><Relationship Id="rId23" Type="http://schemas.openxmlformats.org/officeDocument/2006/relationships/hyperlink" Target="mailto:areading@asuc.org" TargetMode="External"/><Relationship Id="rId129" Type="http://schemas.openxmlformats.org/officeDocument/2006/relationships/hyperlink" Target="mailto:steran@asuc.org" TargetMode="External"/><Relationship Id="rId128" Type="http://schemas.openxmlformats.org/officeDocument/2006/relationships/hyperlink" Target="mailto:smendez@asuc.org" TargetMode="External"/><Relationship Id="rId127" Type="http://schemas.openxmlformats.org/officeDocument/2006/relationships/hyperlink" Target="mailto:evp@asuc.org" TargetMode="External"/><Relationship Id="rId126" Type="http://schemas.openxmlformats.org/officeDocument/2006/relationships/hyperlink" Target="mailto:legal@asuc.org" TargetMode="External"/><Relationship Id="rId26" Type="http://schemas.openxmlformats.org/officeDocument/2006/relationships/hyperlink" Target="mailto:steran@asuc.org" TargetMode="External"/><Relationship Id="rId121" Type="http://schemas.openxmlformats.org/officeDocument/2006/relationships/hyperlink" Target="mailto:cfo@asuc.org" TargetMode="External"/><Relationship Id="rId25" Type="http://schemas.openxmlformats.org/officeDocument/2006/relationships/hyperlink" Target="mailto:krodarte@auc.org" TargetMode="External"/><Relationship Id="rId120" Type="http://schemas.openxmlformats.org/officeDocument/2006/relationships/hyperlink" Target="mailto:evp@asuc.org" TargetMode="External"/><Relationship Id="rId28" Type="http://schemas.openxmlformats.org/officeDocument/2006/relationships/hyperlink" Target="mailto:salrai@asuc.org" TargetMode="External"/><Relationship Id="rId27" Type="http://schemas.openxmlformats.org/officeDocument/2006/relationships/hyperlink" Target="mailto:smendez@asuc.org" TargetMode="External"/><Relationship Id="rId125" Type="http://schemas.openxmlformats.org/officeDocument/2006/relationships/hyperlink" Target="mailto:smendez@asuc.org" TargetMode="External"/><Relationship Id="rId29" Type="http://schemas.openxmlformats.org/officeDocument/2006/relationships/hyperlink" Target="mailto:sscott@asuc.org" TargetMode="External"/><Relationship Id="rId124" Type="http://schemas.openxmlformats.org/officeDocument/2006/relationships/hyperlink" Target="mailto:steran@asuc.org" TargetMode="External"/><Relationship Id="rId123" Type="http://schemas.openxmlformats.org/officeDocument/2006/relationships/hyperlink" Target="mailto:amemon@asuc.org" TargetMode="External"/><Relationship Id="rId122" Type="http://schemas.openxmlformats.org/officeDocument/2006/relationships/hyperlink" Target="mailto:salrai@asuc.org" TargetMode="External"/><Relationship Id="rId95" Type="http://schemas.openxmlformats.org/officeDocument/2006/relationships/hyperlink" Target="mailto:krodarte@asuc.org" TargetMode="External"/><Relationship Id="rId94" Type="http://schemas.openxmlformats.org/officeDocument/2006/relationships/hyperlink" Target="mailto:southasianadhoc@asuc.org" TargetMode="External"/><Relationship Id="rId97" Type="http://schemas.openxmlformats.org/officeDocument/2006/relationships/hyperlink" Target="mailto:rmacarro@asuc.org" TargetMode="External"/><Relationship Id="rId96" Type="http://schemas.openxmlformats.org/officeDocument/2006/relationships/hyperlink" Target="mailto:scanin@asuc.org" TargetMode="External"/><Relationship Id="rId11" Type="http://schemas.openxmlformats.org/officeDocument/2006/relationships/hyperlink" Target="mailto:amemon@asuc.org" TargetMode="External"/><Relationship Id="rId99" Type="http://schemas.openxmlformats.org/officeDocument/2006/relationships/hyperlink" Target="mailto:areading@asuc.org" TargetMode="External"/><Relationship Id="rId10" Type="http://schemas.openxmlformats.org/officeDocument/2006/relationships/hyperlink" Target="mailto:aabnusy@asuc.org" TargetMode="External"/><Relationship Id="rId98" Type="http://schemas.openxmlformats.org/officeDocument/2006/relationships/hyperlink" Target="mailto:rxue@asuc.org" TargetMode="External"/><Relationship Id="rId13" Type="http://schemas.openxmlformats.org/officeDocument/2006/relationships/hyperlink" Target="mailto:smendez@asuc.org" TargetMode="External"/><Relationship Id="rId12" Type="http://schemas.openxmlformats.org/officeDocument/2006/relationships/hyperlink" Target="mailto:sthy@asuc.org" TargetMode="External"/><Relationship Id="rId91" Type="http://schemas.openxmlformats.org/officeDocument/2006/relationships/hyperlink" Target="mailto:sscott@asuc.org" TargetMode="External"/><Relationship Id="rId90" Type="http://schemas.openxmlformats.org/officeDocument/2006/relationships/hyperlink" Target="mailto:salrai@asuc.org" TargetMode="External"/><Relationship Id="rId93" Type="http://schemas.openxmlformats.org/officeDocument/2006/relationships/hyperlink" Target="mailto:acho@asuc.org" TargetMode="External"/><Relationship Id="rId92" Type="http://schemas.openxmlformats.org/officeDocument/2006/relationships/hyperlink" Target="mailto:tgolshani@asuc.org" TargetMode="External"/><Relationship Id="rId118" Type="http://schemas.openxmlformats.org/officeDocument/2006/relationships/hyperlink" Target="mailto:rmacarro@asuc.org" TargetMode="External"/><Relationship Id="rId117" Type="http://schemas.openxmlformats.org/officeDocument/2006/relationships/hyperlink" Target="mailto:jyang@asuc.org" TargetMode="External"/><Relationship Id="rId116" Type="http://schemas.openxmlformats.org/officeDocument/2006/relationships/hyperlink" Target="mailto:smendez@asuc.org" TargetMode="External"/><Relationship Id="rId115" Type="http://schemas.openxmlformats.org/officeDocument/2006/relationships/hyperlink" Target="mailto:scanin@asuc.org" TargetMode="External"/><Relationship Id="rId119" Type="http://schemas.openxmlformats.org/officeDocument/2006/relationships/hyperlink" Target="mailto:areading@asuc.org" TargetMode="External"/><Relationship Id="rId15" Type="http://schemas.openxmlformats.org/officeDocument/2006/relationships/hyperlink" Target="mailto:scanin@asuc.org" TargetMode="External"/><Relationship Id="rId110" Type="http://schemas.openxmlformats.org/officeDocument/2006/relationships/hyperlink" Target="mailto:president@asuc.org" TargetMode="External"/><Relationship Id="rId14" Type="http://schemas.openxmlformats.org/officeDocument/2006/relationships/hyperlink" Target="mailto:jyang@asuc.org" TargetMode="External"/><Relationship Id="rId17" Type="http://schemas.openxmlformats.org/officeDocument/2006/relationships/hyperlink" Target="mailto:salrai@asuc.org" TargetMode="External"/><Relationship Id="rId16" Type="http://schemas.openxmlformats.org/officeDocument/2006/relationships/hyperlink" Target="mailto:msolomon@asuc.org" TargetMode="External"/><Relationship Id="rId19" Type="http://schemas.openxmlformats.org/officeDocument/2006/relationships/hyperlink" Target="mailto:rxue@asuc.org" TargetMode="External"/><Relationship Id="rId114" Type="http://schemas.openxmlformats.org/officeDocument/2006/relationships/hyperlink" Target="mailto:krodarte@asuc.org" TargetMode="External"/><Relationship Id="rId18" Type="http://schemas.openxmlformats.org/officeDocument/2006/relationships/hyperlink" Target="mailto:nnunezrivera@asuc.org" TargetMode="External"/><Relationship Id="rId113" Type="http://schemas.openxmlformats.org/officeDocument/2006/relationships/hyperlink" Target="mailto:steran@asuc.org" TargetMode="External"/><Relationship Id="rId112" Type="http://schemas.openxmlformats.org/officeDocument/2006/relationships/hyperlink" Target="mailto:nnunezrivera@asuc.org" TargetMode="External"/><Relationship Id="rId111" Type="http://schemas.openxmlformats.org/officeDocument/2006/relationships/hyperlink" Target="mailto:sthy@asuc.org" TargetMode="External"/><Relationship Id="rId84" Type="http://schemas.openxmlformats.org/officeDocument/2006/relationships/hyperlink" Target="mailto:krodarte@asuc.org" TargetMode="External"/><Relationship Id="rId83" Type="http://schemas.openxmlformats.org/officeDocument/2006/relationships/hyperlink" Target="mailto:nnunezrivera@asuc.org" TargetMode="External"/><Relationship Id="rId86" Type="http://schemas.openxmlformats.org/officeDocument/2006/relationships/hyperlink" Target="mailto:lstankovic@asuc.org" TargetMode="External"/><Relationship Id="rId85" Type="http://schemas.openxmlformats.org/officeDocument/2006/relationships/hyperlink" Target="mailto:smendez@asuc.org" TargetMode="External"/><Relationship Id="rId88" Type="http://schemas.openxmlformats.org/officeDocument/2006/relationships/hyperlink" Target="mailto:president@asuc.org" TargetMode="External"/><Relationship Id="rId87" Type="http://schemas.openxmlformats.org/officeDocument/2006/relationships/hyperlink" Target="mailto:sthy@asuc.org" TargetMode="External"/><Relationship Id="rId89" Type="http://schemas.openxmlformats.org/officeDocument/2006/relationships/hyperlink" Target="mailto:amemon@asuc.org" TargetMode="External"/><Relationship Id="rId80" Type="http://schemas.openxmlformats.org/officeDocument/2006/relationships/hyperlink" Target="mailto:msolomon@asuc.org" TargetMode="External"/><Relationship Id="rId82" Type="http://schemas.openxmlformats.org/officeDocument/2006/relationships/hyperlink" Target="mailto:aabnusy@asuc.org" TargetMode="External"/><Relationship Id="rId81" Type="http://schemas.openxmlformats.org/officeDocument/2006/relationships/hyperlink" Target="mailto:steran@asuc.org"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149" Type="http://schemas.openxmlformats.org/officeDocument/2006/relationships/header" Target="header1.xml"/><Relationship Id="rId4" Type="http://schemas.openxmlformats.org/officeDocument/2006/relationships/footnotes" Target="footnotes.xml"/><Relationship Id="rId148" Type="http://schemas.openxmlformats.org/officeDocument/2006/relationships/hyperlink" Target="mailto:areading@asuc.org" TargetMode="External"/><Relationship Id="rId9" Type="http://schemas.openxmlformats.org/officeDocument/2006/relationships/hyperlink" Target="mailto:lstankovic@berkeley.edu" TargetMode="External"/><Relationship Id="rId143" Type="http://schemas.openxmlformats.org/officeDocument/2006/relationships/hyperlink" Target="mailto:rmacarro@asuc.org" TargetMode="External"/><Relationship Id="rId142" Type="http://schemas.openxmlformats.org/officeDocument/2006/relationships/hyperlink" Target="mailto:bsantos@asuc.org" TargetMode="External"/><Relationship Id="rId141" Type="http://schemas.openxmlformats.org/officeDocument/2006/relationships/hyperlink" Target="mailto:rxue@asuc.org" TargetMode="External"/><Relationship Id="rId140" Type="http://schemas.openxmlformats.org/officeDocument/2006/relationships/hyperlink" Target="mailto:salrai@asuc.org" TargetMode="External"/><Relationship Id="rId5" Type="http://schemas.openxmlformats.org/officeDocument/2006/relationships/numbering" Target="numbering.xml"/><Relationship Id="rId147" Type="http://schemas.openxmlformats.org/officeDocument/2006/relationships/hyperlink" Target="mailto:rmacarro@asuc.org" TargetMode="External"/><Relationship Id="rId6" Type="http://schemas.openxmlformats.org/officeDocument/2006/relationships/styles" Target="styles.xml"/><Relationship Id="rId146" Type="http://schemas.openxmlformats.org/officeDocument/2006/relationships/hyperlink" Target="mailto:evp@asuc.org" TargetMode="External"/><Relationship Id="rId7" Type="http://schemas.openxmlformats.org/officeDocument/2006/relationships/image" Target="media/image1.png"/><Relationship Id="rId145" Type="http://schemas.openxmlformats.org/officeDocument/2006/relationships/hyperlink" Target="mailto:bsantos@asuc.org" TargetMode="External"/><Relationship Id="rId8" Type="http://schemas.openxmlformats.org/officeDocument/2006/relationships/hyperlink" Target="mailto:krodarte@asuc.org" TargetMode="External"/><Relationship Id="rId144" Type="http://schemas.openxmlformats.org/officeDocument/2006/relationships/hyperlink" Target="mailto:areading@asuc.org" TargetMode="External"/><Relationship Id="rId73" Type="http://schemas.openxmlformats.org/officeDocument/2006/relationships/hyperlink" Target="mailto:sthy@asuc.org" TargetMode="External"/><Relationship Id="rId72" Type="http://schemas.openxmlformats.org/officeDocument/2006/relationships/hyperlink" Target="mailto:msolomon@asuc.org" TargetMode="External"/><Relationship Id="rId75" Type="http://schemas.openxmlformats.org/officeDocument/2006/relationships/hyperlink" Target="mailto:nnunezrivera@asuc.org" TargetMode="External"/><Relationship Id="rId74" Type="http://schemas.openxmlformats.org/officeDocument/2006/relationships/hyperlink" Target="mailto:amemon@asuc.org" TargetMode="External"/><Relationship Id="rId77" Type="http://schemas.openxmlformats.org/officeDocument/2006/relationships/hyperlink" Target="mailto:smendez@asuc.org" TargetMode="External"/><Relationship Id="rId76" Type="http://schemas.openxmlformats.org/officeDocument/2006/relationships/hyperlink" Target="mailto:steran@asuc.org" TargetMode="External"/><Relationship Id="rId79" Type="http://schemas.openxmlformats.org/officeDocument/2006/relationships/hyperlink" Target="mailto:jyang@asuc.org" TargetMode="External"/><Relationship Id="rId78" Type="http://schemas.openxmlformats.org/officeDocument/2006/relationships/hyperlink" Target="mailto:areading@asuc.org" TargetMode="External"/><Relationship Id="rId71" Type="http://schemas.openxmlformats.org/officeDocument/2006/relationships/hyperlink" Target="mailto:scanin@asuc.org" TargetMode="External"/><Relationship Id="rId70" Type="http://schemas.openxmlformats.org/officeDocument/2006/relationships/hyperlink" Target="mailto:msolomon@asuc.org" TargetMode="External"/><Relationship Id="rId139" Type="http://schemas.openxmlformats.org/officeDocument/2006/relationships/hyperlink" Target="mailto:smendez@asuc.org" TargetMode="External"/><Relationship Id="rId138" Type="http://schemas.openxmlformats.org/officeDocument/2006/relationships/hyperlink" Target="mailto:msolomon@asuc.org" TargetMode="External"/><Relationship Id="rId137" Type="http://schemas.openxmlformats.org/officeDocument/2006/relationships/hyperlink" Target="mailto:technology@asuc.org" TargetMode="External"/><Relationship Id="rId132" Type="http://schemas.openxmlformats.org/officeDocument/2006/relationships/hyperlink" Target="mailto:scanin@asuc.org" TargetMode="External"/><Relationship Id="rId131" Type="http://schemas.openxmlformats.org/officeDocument/2006/relationships/hyperlink" Target="mailto:nnunezrivera@asuc.org" TargetMode="External"/><Relationship Id="rId130" Type="http://schemas.openxmlformats.org/officeDocument/2006/relationships/hyperlink" Target="mailto:sthy@asuc.org" TargetMode="External"/><Relationship Id="rId136" Type="http://schemas.openxmlformats.org/officeDocument/2006/relationships/hyperlink" Target="mailto:evp@asuc.org" TargetMode="External"/><Relationship Id="rId135" Type="http://schemas.openxmlformats.org/officeDocument/2006/relationships/hyperlink" Target="mailto:areading@asuc.org" TargetMode="External"/><Relationship Id="rId134" Type="http://schemas.openxmlformats.org/officeDocument/2006/relationships/hyperlink" Target="mailto:rxue@asuc.org" TargetMode="External"/><Relationship Id="rId133" Type="http://schemas.openxmlformats.org/officeDocument/2006/relationships/hyperlink" Target="mailto:rmacarro@asuc.org" TargetMode="External"/><Relationship Id="rId62" Type="http://schemas.openxmlformats.org/officeDocument/2006/relationships/hyperlink" Target="mailto:rmacarro@asuc.org" TargetMode="External"/><Relationship Id="rId61" Type="http://schemas.openxmlformats.org/officeDocument/2006/relationships/hyperlink" Target="mailto:msolomon@asuc.org" TargetMode="External"/><Relationship Id="rId64" Type="http://schemas.openxmlformats.org/officeDocument/2006/relationships/hyperlink" Target="mailto:sthy@asuc.org" TargetMode="External"/><Relationship Id="rId63" Type="http://schemas.openxmlformats.org/officeDocument/2006/relationships/hyperlink" Target="mailto:southasianadhoc@asuc.org" TargetMode="External"/><Relationship Id="rId66" Type="http://schemas.openxmlformats.org/officeDocument/2006/relationships/hyperlink" Target="mailto:nnunezrivera@asuc.org" TargetMode="External"/><Relationship Id="rId65" Type="http://schemas.openxmlformats.org/officeDocument/2006/relationships/hyperlink" Target="mailto:amemon@asuc.org" TargetMode="External"/><Relationship Id="rId68" Type="http://schemas.openxmlformats.org/officeDocument/2006/relationships/hyperlink" Target="mailto:aabnusy@asuc.org" TargetMode="External"/><Relationship Id="rId67" Type="http://schemas.openxmlformats.org/officeDocument/2006/relationships/hyperlink" Target="mailto:krodarte@asuc.org" TargetMode="External"/><Relationship Id="rId60" Type="http://schemas.openxmlformats.org/officeDocument/2006/relationships/hyperlink" Target="mailto:salrai@asuc.org" TargetMode="External"/><Relationship Id="rId69" Type="http://schemas.openxmlformats.org/officeDocument/2006/relationships/hyperlink" Target="mailto:smendez@asuc.org" TargetMode="External"/><Relationship Id="rId51" Type="http://schemas.openxmlformats.org/officeDocument/2006/relationships/hyperlink" Target="mailto:sscott@asuc.org" TargetMode="External"/><Relationship Id="rId50" Type="http://schemas.openxmlformats.org/officeDocument/2006/relationships/hyperlink" Target="mailto:msolomon@asuc.org" TargetMode="External"/><Relationship Id="rId53" Type="http://schemas.openxmlformats.org/officeDocument/2006/relationships/hyperlink" Target="mailto:areading@asuc.org" TargetMode="External"/><Relationship Id="rId52" Type="http://schemas.openxmlformats.org/officeDocument/2006/relationships/hyperlink" Target="mailto:rmacarro@asuc.org" TargetMode="External"/><Relationship Id="rId55" Type="http://schemas.openxmlformats.org/officeDocument/2006/relationships/hyperlink" Target="mailto:smendez@asuc.org" TargetMode="External"/><Relationship Id="rId54" Type="http://schemas.openxmlformats.org/officeDocument/2006/relationships/hyperlink" Target="mailto:steran@asuc.org" TargetMode="External"/><Relationship Id="rId57" Type="http://schemas.openxmlformats.org/officeDocument/2006/relationships/hyperlink" Target="mailto:sthy@asuc.org" TargetMode="External"/><Relationship Id="rId56" Type="http://schemas.openxmlformats.org/officeDocument/2006/relationships/hyperlink" Target="mailto:nnunezrivera@asuc.org" TargetMode="External"/><Relationship Id="rId59" Type="http://schemas.openxmlformats.org/officeDocument/2006/relationships/hyperlink" Target="mailto:aabnusy@asuc.org" TargetMode="External"/><Relationship Id="rId58" Type="http://schemas.openxmlformats.org/officeDocument/2006/relationships/hyperlink" Target="mailto:amemon@asuc.org"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opa.berkeley.edu/uc-berkeley-fall-enrollment-data-new-undergraduates" TargetMode="External"/><Relationship Id="rId2" Type="http://schemas.openxmlformats.org/officeDocument/2006/relationships/hyperlink" Target="https://pmc.ncbi.nlm.nih.gov/articles/PMC11410492/#:~:text=12.,of%20related%20negative%20health%20outcomes" TargetMode="External"/><Relationship Id="rId3" Type="http://schemas.openxmlformats.org/officeDocument/2006/relationships/hyperlink" Target="https://dsp.berkeley.edu/about/annual-report-and-data" TargetMode="External"/><Relationship Id="rId4" Type="http://schemas.openxmlformats.org/officeDocument/2006/relationships/hyperlink" Target="https://internationaloffice.berkeley.edu/sites/default/files/student-stats2024.pdf" TargetMode="External"/><Relationship Id="rId11" Type="http://schemas.openxmlformats.org/officeDocument/2006/relationships/hyperlink" Target="https://sustainability.berkeley.edu/news/new-uc-berkeley-sustainability-plan" TargetMode="External"/><Relationship Id="rId10" Type="http://schemas.openxmlformats.org/officeDocument/2006/relationships/hyperlink" Target="https://docs.google.com/document/d/1Ix3dwJ6kP3p4vnlnl3Ey3V16vkYrcCxRFEKaMR0kgmw/edit?tab=t.0#heading=h.gbfznej4gxkq" TargetMode="External"/><Relationship Id="rId9" Type="http://schemas.openxmlformats.org/officeDocument/2006/relationships/hyperlink" Target="https://internationaloffice.berkeley.edu/sites/default/files/student-stats2024.pdf" TargetMode="External"/><Relationship Id="rId5" Type="http://schemas.openxmlformats.org/officeDocument/2006/relationships/hyperlink" Target="https://internationaloffice.berkeley.edu/sites/default/files/2024_international_student_needs_assessment_report.pdf" TargetMode="External"/><Relationship Id="rId6" Type="http://schemas.openxmlformats.org/officeDocument/2006/relationships/hyperlink" Target="https://opa.berkeley.edu/uc-berkeley-fall-enrollment-data-new-undergraduates" TargetMode="External"/><Relationship Id="rId7" Type="http://schemas.openxmlformats.org/officeDocument/2006/relationships/hyperlink" Target="https://www.cair.com/press_releases/cair-designates-uc-berkeley-a-hostile-campus-for-systematic-suppression-of-anti-genocide-speech/" TargetMode="External"/><Relationship Id="rId8" Type="http://schemas.openxmlformats.org/officeDocument/2006/relationships/hyperlink" Target="https://opa.berkeley.edu/uc-berkeley-fall-enrollment-data-new-undergraduat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